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75" w:rsidRPr="00A1022A" w:rsidRDefault="00E10D53" w:rsidP="003F7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22A">
        <w:rPr>
          <w:rFonts w:ascii="Times New Roman" w:hAnsi="Times New Roman" w:cs="Times New Roman"/>
          <w:sz w:val="24"/>
          <w:szCs w:val="24"/>
          <w:lang w:val="bg-BG"/>
        </w:rPr>
        <w:fldChar w:fldCharType="begin"/>
      </w:r>
      <w:r w:rsidR="003F7C75" w:rsidRPr="00A1022A">
        <w:rPr>
          <w:rFonts w:ascii="Times New Roman" w:hAnsi="Times New Roman" w:cs="Times New Roman"/>
          <w:sz w:val="24"/>
          <w:szCs w:val="24"/>
          <w:lang w:val="bg-BG"/>
        </w:rPr>
        <w:instrText xml:space="preserve"> HYPERLINK "https://python-book.softuni.bg/" </w:instrText>
      </w:r>
      <w:r w:rsidRPr="00A1022A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="003F7C75" w:rsidRPr="00A1022A">
        <w:rPr>
          <w:rStyle w:val="Hyperlink"/>
          <w:rFonts w:ascii="Times New Roman" w:hAnsi="Times New Roman" w:cs="Times New Roman"/>
          <w:sz w:val="24"/>
          <w:szCs w:val="24"/>
          <w:lang w:val="bg-BG"/>
        </w:rPr>
        <w:t>https://python-book.softuni.bg/</w:t>
      </w:r>
      <w:r w:rsidRPr="00A1022A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r w:rsidR="003F7C75"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64A57" w:rsidRPr="00A1022A" w:rsidRDefault="00F4720A" w:rsidP="00F4720A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1022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Основи на програмирането с </w:t>
      </w:r>
      <w:proofErr w:type="spellStart"/>
      <w:r w:rsidRPr="00A1022A">
        <w:rPr>
          <w:rFonts w:ascii="Times New Roman" w:hAnsi="Times New Roman" w:cs="Times New Roman"/>
          <w:b/>
          <w:sz w:val="24"/>
          <w:szCs w:val="24"/>
          <w:lang w:val="bg-BG"/>
        </w:rPr>
        <w:t>Python</w:t>
      </w:r>
      <w:proofErr w:type="spellEnd"/>
    </w:p>
    <w:p w:rsidR="00F4720A" w:rsidRPr="00A1022A" w:rsidRDefault="008C3A44" w:rsidP="00F4720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A1022A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Забелязани </w:t>
      </w:r>
      <w:r w:rsidR="00F4720A" w:rsidRPr="00A1022A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НЕТОЧНОСТИ </w:t>
      </w:r>
      <w:r w:rsidR="00086B1B" w:rsidRPr="00A1022A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и грешки </w:t>
      </w:r>
      <w:r w:rsidR="00F4720A" w:rsidRPr="00A1022A">
        <w:rPr>
          <w:rFonts w:ascii="Times New Roman" w:hAnsi="Times New Roman" w:cs="Times New Roman"/>
          <w:caps/>
          <w:sz w:val="24"/>
          <w:szCs w:val="24"/>
          <w:lang w:val="bg-BG"/>
        </w:rPr>
        <w:t>В КНИГАТА</w:t>
      </w:r>
    </w:p>
    <w:p w:rsidR="00764A57" w:rsidRPr="00A1022A" w:rsidRDefault="00764A57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36DD8" w:rsidRPr="00A1022A" w:rsidRDefault="0065566E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22A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136DD8"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DD8" w:rsidRPr="00A1022A">
        <w:rPr>
          <w:rFonts w:ascii="Times New Roman" w:hAnsi="Times New Roman" w:cs="Times New Roman"/>
          <w:i/>
          <w:sz w:val="24"/>
          <w:szCs w:val="24"/>
          <w:lang w:val="bg-BG"/>
        </w:rPr>
        <w:t>Глава 1. Първи стъпки в програмирането</w:t>
      </w:r>
      <w:r w:rsidR="00204051" w:rsidRPr="00A1022A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Работа с </w:t>
      </w:r>
      <w:proofErr w:type="spellStart"/>
      <w:r w:rsidR="00204051" w:rsidRPr="00A1022A">
        <w:rPr>
          <w:rFonts w:ascii="Times New Roman" w:hAnsi="Times New Roman" w:cs="Times New Roman"/>
          <w:i/>
          <w:sz w:val="24"/>
          <w:szCs w:val="24"/>
          <w:lang w:val="bg-BG"/>
        </w:rPr>
        <w:t>Python</w:t>
      </w:r>
      <w:proofErr w:type="spellEnd"/>
      <w:r w:rsidR="00204051" w:rsidRPr="00A1022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интерпретатора</w:t>
      </w:r>
      <w:r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 в дадения пример се казва: „Опитайте да изчислите </w:t>
      </w:r>
      <w:r w:rsidRPr="00A1022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1234567890  </w:t>
      </w:r>
      <w:r w:rsidRPr="00A1022A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>234567890</w:t>
      </w:r>
      <w:r w:rsidRPr="00A1022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</w:t>
      </w:r>
      <w:r w:rsidRPr="00A1022A">
        <w:rPr>
          <w:rFonts w:ascii="Times New Roman" w:hAnsi="Times New Roman" w:cs="Times New Roman"/>
          <w:b/>
          <w:bCs/>
          <w:sz w:val="24"/>
          <w:szCs w:val="24"/>
          <w:lang w:val="bg-BG"/>
        </w:rPr>
        <w:t>34567890</w:t>
      </w:r>
      <w:r w:rsidRPr="00A1022A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1022A">
        <w:rPr>
          <w:rFonts w:ascii="Times New Roman" w:hAnsi="Times New Roman" w:cs="Times New Roman"/>
          <w:sz w:val="24"/>
          <w:szCs w:val="24"/>
          <w:lang w:val="bg-BG"/>
        </w:rPr>
        <w:t>” Не се разбира какво се има предвид – м</w:t>
      </w:r>
      <w:r w:rsidR="00136DD8" w:rsidRPr="00A1022A">
        <w:rPr>
          <w:rFonts w:ascii="Times New Roman" w:hAnsi="Times New Roman" w:cs="Times New Roman"/>
          <w:sz w:val="24"/>
          <w:szCs w:val="24"/>
          <w:lang w:val="bg-BG"/>
        </w:rPr>
        <w:t>оже би има пропуснат знак за аритметично действие между цифрите?</w:t>
      </w:r>
    </w:p>
    <w:p w:rsidR="00925000" w:rsidRPr="00A1022A" w:rsidRDefault="004F58C7" w:rsidP="004F58C7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22A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1112A9" w:rsidRPr="00A1022A" w:rsidRDefault="00A1022A" w:rsidP="00925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A1022A">
        <w:rPr>
          <w:rFonts w:ascii="Times New Roman" w:hAnsi="Times New Roman" w:cs="Times New Roman"/>
          <w:i/>
          <w:sz w:val="24"/>
          <w:szCs w:val="24"/>
          <w:lang w:val="bg-BG"/>
        </w:rPr>
        <w:t>Глава 2.1. Прости пресмятания</w:t>
      </w:r>
      <w:r w:rsidRPr="00A1022A">
        <w:rPr>
          <w:rFonts w:ascii="Times New Roman" w:hAnsi="Times New Roman" w:cs="Times New Roman"/>
          <w:sz w:val="24"/>
          <w:szCs w:val="24"/>
          <w:lang w:val="bg-BG"/>
        </w:rPr>
        <w:t>, з</w:t>
      </w:r>
      <w:r w:rsidR="001112A9"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аглавието на </w:t>
      </w:r>
      <w:bookmarkStart w:id="0" w:name="пример-лице-на-правоъгълник-в-равнината"/>
      <w:bookmarkEnd w:id="0"/>
      <w:r w:rsidR="001112A9" w:rsidRPr="00A1022A">
        <w:rPr>
          <w:rFonts w:ascii="Times New Roman" w:hAnsi="Times New Roman" w:cs="Times New Roman"/>
          <w:i/>
          <w:sz w:val="24"/>
          <w:szCs w:val="24"/>
          <w:lang w:val="bg-BG"/>
        </w:rPr>
        <w:t>Примера: лице на правоъгълник в равнината</w:t>
      </w:r>
      <w:r w:rsidR="00E86A06"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12A9"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не е точно. Всички плоски фигури, изучавани в </w:t>
      </w:r>
      <w:r w:rsidR="00E86A06"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Евклидовата геометрия, </w:t>
      </w:r>
      <w:r w:rsidR="001112A9" w:rsidRPr="00A1022A">
        <w:rPr>
          <w:rFonts w:ascii="Times New Roman" w:hAnsi="Times New Roman" w:cs="Times New Roman"/>
          <w:sz w:val="24"/>
          <w:szCs w:val="24"/>
          <w:lang w:val="bg-BG"/>
        </w:rPr>
        <w:t>са равнинни – правоъгълници, квадрати, успоредници и пр.; неравнинни са обемните (куб, сфера</w:t>
      </w:r>
      <w:r w:rsidR="001C5B08" w:rsidRPr="00A1022A">
        <w:rPr>
          <w:rFonts w:ascii="Times New Roman" w:hAnsi="Times New Roman" w:cs="Times New Roman"/>
          <w:sz w:val="24"/>
          <w:szCs w:val="24"/>
          <w:lang w:val="bg-BG"/>
        </w:rPr>
        <w:t>, паралелепипед</w:t>
      </w:r>
      <w:r w:rsidR="001112A9" w:rsidRPr="00A1022A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1C5B08" w:rsidRPr="00A102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112A9"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 Конкретният случай, обаче, е частен – страните на правоъгълника са успоредни на координатните оси. </w:t>
      </w:r>
      <w:r w:rsidR="00E86A06" w:rsidRPr="00A1022A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112A9"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о-точно заглавие на примера би било: </w:t>
      </w:r>
      <w:r w:rsidR="001112A9" w:rsidRPr="00A1022A">
        <w:rPr>
          <w:rFonts w:ascii="Times New Roman" w:hAnsi="Times New Roman" w:cs="Times New Roman"/>
          <w:color w:val="002060"/>
          <w:sz w:val="24"/>
          <w:szCs w:val="24"/>
          <w:lang w:val="bg-BG"/>
        </w:rPr>
        <w:t>„Лице на правоъгълник със страни, успоредни на координатните оси”</w:t>
      </w:r>
      <w:r w:rsidR="001112A9" w:rsidRPr="00A102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41737" w:rsidRPr="00A1022A" w:rsidRDefault="00441737" w:rsidP="00925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22A">
        <w:rPr>
          <w:rFonts w:ascii="Times New Roman" w:hAnsi="Times New Roman" w:cs="Times New Roman"/>
          <w:sz w:val="24"/>
          <w:szCs w:val="24"/>
          <w:lang w:val="bg-BG"/>
        </w:rPr>
        <w:t>Аналогично, заглавието на „</w:t>
      </w:r>
      <w:r w:rsidRPr="00A1022A">
        <w:rPr>
          <w:rFonts w:ascii="Times New Roman" w:hAnsi="Times New Roman" w:cs="Times New Roman"/>
          <w:i/>
          <w:sz w:val="24"/>
          <w:szCs w:val="24"/>
          <w:lang w:val="bg-BG"/>
        </w:rPr>
        <w:t>Задача: лице и периметър на правоъгълник в равнината</w:t>
      </w:r>
      <w:r w:rsidRPr="00A1022A">
        <w:rPr>
          <w:rFonts w:ascii="Times New Roman" w:hAnsi="Times New Roman" w:cs="Times New Roman"/>
          <w:sz w:val="24"/>
          <w:szCs w:val="24"/>
          <w:lang w:val="bg-BG"/>
        </w:rPr>
        <w:t xml:space="preserve">” може да се преименува: </w:t>
      </w:r>
      <w:r w:rsidRPr="00A1022A">
        <w:rPr>
          <w:rFonts w:ascii="Times New Roman" w:hAnsi="Times New Roman" w:cs="Times New Roman"/>
          <w:color w:val="002060"/>
          <w:sz w:val="24"/>
          <w:szCs w:val="24"/>
          <w:lang w:val="bg-BG"/>
        </w:rPr>
        <w:t>„Лице и периметър на правоъгълник със страни, успоредни на координатните оси”</w:t>
      </w:r>
      <w:r w:rsidRPr="00A102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F58C7" w:rsidRPr="005B57F2" w:rsidRDefault="004F58C7" w:rsidP="004F58C7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750E4E" w:rsidRPr="005B57F2" w:rsidRDefault="00750E4E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Задача: </w:t>
      </w:r>
      <w:r w:rsidRPr="005B57F2">
        <w:rPr>
          <w:rFonts w:ascii="Times New Roman" w:hAnsi="Times New Roman" w:cs="Times New Roman"/>
          <w:i/>
          <w:caps/>
          <w:sz w:val="24"/>
          <w:szCs w:val="24"/>
          <w:lang w:val="bg-BG"/>
        </w:rPr>
        <w:t>у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чебна зала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към </w:t>
      </w:r>
      <w:r w:rsidR="00ED316D" w:rsidRPr="005B57F2"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2.2 Прости пресмятания с числа – изпитни задачи</w:t>
      </w:r>
      <w:r w:rsidR="00E86A06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по-късият размер на залата е наречен веднъж „височина” , втори път – „широчина” (в „Идея за решение”). Би следвало да се именуват по един и същ начин.</w:t>
      </w:r>
      <w:r w:rsidR="005328AC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Освен това, по-големият размер обикновено е дължина, така че за работно място с планови размери 70 х 120 см, 70 см следва да е ширината, а не дължината (както е казано в текста). </w:t>
      </w:r>
    </w:p>
    <w:p w:rsidR="00E86A06" w:rsidRPr="005B57F2" w:rsidRDefault="00E86A06" w:rsidP="00AA3797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en-GB"/>
        </w:rPr>
        <w:t>---</w:t>
      </w:r>
      <w:r w:rsidR="00AA3797" w:rsidRPr="005B57F2">
        <w:rPr>
          <w:rFonts w:ascii="Times New Roman" w:hAnsi="Times New Roman" w:cs="Times New Roman"/>
          <w:sz w:val="24"/>
          <w:szCs w:val="24"/>
          <w:lang w:val="bg-BG"/>
        </w:rPr>
        <w:t>--</w:t>
      </w:r>
    </w:p>
    <w:p w:rsidR="00750E4E" w:rsidRPr="005B57F2" w:rsidRDefault="0059356F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Задача:</w:t>
      </w:r>
      <w:r w:rsidR="00ED316D" w:rsidRPr="005B57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Дневна печалба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към </w:t>
      </w:r>
      <w:r w:rsidR="00ED316D" w:rsidRPr="005B57F2"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2.2 Прости пресмятания с числа – изпитни задачи</w:t>
      </w:r>
      <w:r w:rsidR="005B57F2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е сбъркана валутата в данъците (25% от 22837.5 долара са 5709.375 долара, а не лева</w:t>
      </w:r>
      <w:r w:rsidR="0028171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вж. Обяснението към първите входни данни). </w:t>
      </w:r>
    </w:p>
    <w:p w:rsidR="00ED316D" w:rsidRPr="005B57F2" w:rsidRDefault="00ED316D" w:rsidP="00ED316D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59356F" w:rsidRPr="005B57F2" w:rsidRDefault="00ED316D" w:rsidP="00ED3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Задача:</w:t>
      </w:r>
      <w:r w:rsidRPr="005B57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бонус точки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към 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Глава 3.1. </w:t>
      </w:r>
      <w:r w:rsidRPr="005B57F2">
        <w:rPr>
          <w:rFonts w:ascii="Times New Roman" w:hAnsi="Times New Roman" w:cs="Times New Roman"/>
          <w:i/>
          <w:sz w:val="24"/>
          <w:szCs w:val="24"/>
          <w:lang w:val="ru-RU"/>
        </w:rPr>
        <w:t>Прости проверки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условието „Ако числото е по-голямо от 100, бонус точките са 20% от числото” следва да се замени с 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„Ако числото е по-голямо от 100, НО ПО-МАЛКО ИЛИ РАВНО НА 1000, бонус точките са 20% </w:t>
      </w:r>
      <w:proofErr w:type="gramStart"/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от</w:t>
      </w:r>
      <w:proofErr w:type="gramEnd"/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числото”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A3797" w:rsidRPr="005B57F2" w:rsidRDefault="00AA3797" w:rsidP="00AA3797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en-GB"/>
        </w:rPr>
        <w:t>---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--</w:t>
      </w:r>
    </w:p>
    <w:p w:rsidR="00750E4E" w:rsidRPr="005B57F2" w:rsidRDefault="0062135F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Задача:</w:t>
      </w:r>
      <w:bookmarkStart w:id="1" w:name="задача-бонус-точки"/>
      <w:bookmarkStart w:id="2" w:name="задача-сумиране-на-секунди"/>
      <w:bookmarkEnd w:id="1"/>
      <w:bookmarkEnd w:id="2"/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сумиране на секунди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3.1.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Прости проверки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, в Насоки и подсказки, примерният сорс</w:t>
      </w:r>
      <w:r w:rsidR="005B57F2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код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не е точен </w:t>
      </w:r>
      <w:r w:rsidR="00AA3797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два</w:t>
      </w:r>
      <w:r w:rsidRPr="005B57F2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5B57F2" w:rsidRPr="005B57F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B57F2">
        <w:rPr>
          <w:rFonts w:ascii="Times New Roman" w:hAnsi="Times New Roman" w:cs="Times New Roman"/>
          <w:sz w:val="24"/>
          <w:szCs w:val="24"/>
          <w:lang w:val="fr-FR"/>
        </w:rPr>
        <w:t>if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797" w:rsidRPr="005B57F2">
        <w:rPr>
          <w:rFonts w:ascii="Times New Roman" w:hAnsi="Times New Roman" w:cs="Times New Roman"/>
          <w:sz w:val="24"/>
          <w:szCs w:val="24"/>
          <w:lang w:val="bg-BG"/>
        </w:rPr>
        <w:t>цикъла</w:t>
      </w:r>
      <w:r w:rsidR="005B57F2" w:rsidRPr="005B57F2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AA3797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са идентични.</w:t>
      </w:r>
    </w:p>
    <w:p w:rsidR="00B556CD" w:rsidRPr="001112A9" w:rsidRDefault="00B556CD" w:rsidP="00B556CD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64093E" w:rsidRPr="005B57F2" w:rsidRDefault="0064093E" w:rsidP="0064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Задача: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поспаливата котка Том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към Глава 3.2.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Прости проверки – изпитни задачи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, в Примерен вход и изход, има несъответствие между посочения изход за игра над нормата: 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"{H}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hours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and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{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}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minutes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/>
          <w:bCs/>
          <w:sz w:val="24"/>
          <w:szCs w:val="24"/>
          <w:lang w:val="en-GB"/>
        </w:rPr>
        <w:t>more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play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" и дадения в таблицата резултат за 113 дни: „3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hours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and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47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minutes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play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>” (липсва думата „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more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>”)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. От друга страна</w:t>
      </w:r>
      <w:r w:rsidR="005B57F2" w:rsidRPr="005B57F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не е ясна логиката </w:t>
      </w:r>
      <w:r w:rsidR="00180C8D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на обяснението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защо, ако котката ще избяга ("</w:t>
      </w:r>
      <w:r w:rsidRPr="005B57F2">
        <w:rPr>
          <w:rFonts w:ascii="Times New Roman" w:hAnsi="Times New Roman" w:cs="Times New Roman"/>
          <w:sz w:val="24"/>
          <w:szCs w:val="24"/>
          <w:lang w:val="en-GB"/>
        </w:rPr>
        <w:t>Tom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57F2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57F2">
        <w:rPr>
          <w:rFonts w:ascii="Times New Roman" w:hAnsi="Times New Roman" w:cs="Times New Roman"/>
          <w:sz w:val="24"/>
          <w:szCs w:val="24"/>
          <w:lang w:val="en-GB"/>
        </w:rPr>
        <w:t>run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57F2">
        <w:rPr>
          <w:rFonts w:ascii="Times New Roman" w:hAnsi="Times New Roman" w:cs="Times New Roman"/>
          <w:sz w:val="24"/>
          <w:szCs w:val="24"/>
          <w:lang w:val="en-GB"/>
        </w:rPr>
        <w:t>away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"), </w:t>
      </w:r>
      <w:r w:rsidR="00215770" w:rsidRPr="005B57F2">
        <w:rPr>
          <w:rFonts w:ascii="Times New Roman" w:hAnsi="Times New Roman" w:cs="Times New Roman"/>
          <w:sz w:val="24"/>
          <w:szCs w:val="24"/>
          <w:lang w:val="bg-BG"/>
        </w:rPr>
        <w:t>понеже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си недоспива, ще остава още време за игра (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>"…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more</w:t>
      </w:r>
      <w:r w:rsidRPr="005B5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Pr="005B5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play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>"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)? </w:t>
      </w:r>
      <w:r w:rsidR="00180C8D" w:rsidRPr="005B57F2">
        <w:rPr>
          <w:rFonts w:ascii="Times New Roman" w:hAnsi="Times New Roman" w:cs="Times New Roman"/>
          <w:sz w:val="24"/>
          <w:szCs w:val="24"/>
          <w:lang w:val="bg-BG"/>
        </w:rPr>
        <w:t>По-л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огично би било да следва надпис, указващ нещо като „Времето за игра е превишено с … часа и … минути” (напр. „</w:t>
      </w:r>
      <w:r w:rsidR="00180C8D" w:rsidRPr="005B57F2">
        <w:rPr>
          <w:rFonts w:ascii="Times New Roman" w:hAnsi="Times New Roman" w:cs="Times New Roman"/>
          <w:bCs/>
          <w:sz w:val="24"/>
          <w:szCs w:val="24"/>
          <w:lang w:val="en-GB"/>
        </w:rPr>
        <w:t>Playing</w:t>
      </w:r>
      <w:r w:rsidR="00180C8D"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180C8D" w:rsidRPr="005B57F2">
        <w:rPr>
          <w:rFonts w:ascii="Times New Roman" w:hAnsi="Times New Roman" w:cs="Times New Roman"/>
          <w:bCs/>
          <w:sz w:val="24"/>
          <w:szCs w:val="24"/>
          <w:lang w:val="en-GB"/>
        </w:rPr>
        <w:t>time</w:t>
      </w:r>
      <w:r w:rsidR="00180C8D"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180C8D" w:rsidRPr="005B57F2">
        <w:rPr>
          <w:rFonts w:ascii="Times New Roman" w:hAnsi="Times New Roman" w:cs="Times New Roman"/>
          <w:bCs/>
          <w:sz w:val="24"/>
          <w:szCs w:val="24"/>
          <w:lang w:val="en-GB"/>
        </w:rPr>
        <w:t>is</w:t>
      </w:r>
      <w:r w:rsidR="00180C8D"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180C8D" w:rsidRPr="005B57F2">
        <w:rPr>
          <w:rFonts w:ascii="Times New Roman" w:hAnsi="Times New Roman" w:cs="Times New Roman"/>
          <w:bCs/>
          <w:sz w:val="24"/>
          <w:szCs w:val="24"/>
          <w:lang w:val="en-GB"/>
        </w:rPr>
        <w:t>overpassed</w:t>
      </w:r>
      <w:proofErr w:type="spellEnd"/>
      <w:r w:rsidR="00180C8D" w:rsidRPr="005B57F2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085FC9" w:rsidRPr="005B57F2">
        <w:rPr>
          <w:rFonts w:ascii="Times New Roman" w:hAnsi="Times New Roman" w:cs="Times New Roman"/>
          <w:sz w:val="24"/>
          <w:szCs w:val="24"/>
          <w:lang w:val="en-GB"/>
        </w:rPr>
        <w:t>ith</w:t>
      </w:r>
      <w:r w:rsidR="00085FC9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85FC9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hours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and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… </w:t>
      </w:r>
      <w:r w:rsidRPr="005B57F2">
        <w:rPr>
          <w:rFonts w:ascii="Times New Roman" w:hAnsi="Times New Roman" w:cs="Times New Roman"/>
          <w:bCs/>
          <w:sz w:val="24"/>
          <w:szCs w:val="24"/>
          <w:lang w:val="en-GB"/>
        </w:rPr>
        <w:t>minutes</w:t>
      </w:r>
      <w:r w:rsidRPr="005B57F2">
        <w:rPr>
          <w:rFonts w:ascii="Times New Roman" w:hAnsi="Times New Roman" w:cs="Times New Roman"/>
          <w:bCs/>
          <w:sz w:val="24"/>
          <w:szCs w:val="24"/>
          <w:lang w:val="bg-BG"/>
        </w:rPr>
        <w:t>”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).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Аналогично, когато котката спи добре, вторият надпис би </w:t>
      </w:r>
      <w:r w:rsidR="00180C8D" w:rsidRPr="005B57F2">
        <w:rPr>
          <w:rFonts w:ascii="Times New Roman" w:hAnsi="Times New Roman" w:cs="Times New Roman"/>
          <w:sz w:val="24"/>
          <w:szCs w:val="24"/>
          <w:lang w:val="bg-BG"/>
        </w:rPr>
        <w:t>звучал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по-логичн</w:t>
      </w:r>
      <w:r w:rsidR="00180C8D" w:rsidRPr="005B57F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така: „… </w:t>
      </w:r>
      <w:r w:rsidR="000A773B" w:rsidRPr="005B57F2">
        <w:rPr>
          <w:rFonts w:ascii="Times New Roman" w:hAnsi="Times New Roman" w:cs="Times New Roman"/>
          <w:sz w:val="24"/>
          <w:szCs w:val="24"/>
          <w:lang w:val="en-GB"/>
        </w:rPr>
        <w:t>hours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773B" w:rsidRPr="005B57F2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… </w:t>
      </w:r>
      <w:r w:rsidR="000A773B" w:rsidRPr="005B57F2">
        <w:rPr>
          <w:rFonts w:ascii="Times New Roman" w:hAnsi="Times New Roman" w:cs="Times New Roman"/>
          <w:sz w:val="24"/>
          <w:szCs w:val="24"/>
          <w:lang w:val="en-GB"/>
        </w:rPr>
        <w:t>minutes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773B" w:rsidRPr="005B57F2">
        <w:rPr>
          <w:rFonts w:ascii="Times New Roman" w:hAnsi="Times New Roman" w:cs="Times New Roman"/>
          <w:sz w:val="24"/>
          <w:szCs w:val="24"/>
          <w:lang w:val="en-GB"/>
        </w:rPr>
        <w:t>left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773B" w:rsidRPr="005B57F2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773B" w:rsidRPr="005B57F2">
        <w:rPr>
          <w:rFonts w:ascii="Times New Roman" w:hAnsi="Times New Roman" w:cs="Times New Roman"/>
          <w:sz w:val="24"/>
          <w:szCs w:val="24"/>
          <w:lang w:val="en-GB"/>
        </w:rPr>
        <w:t>play</w:t>
      </w:r>
      <w:r w:rsidR="000A773B" w:rsidRPr="005B57F2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0D4F30" w:rsidRPr="005B57F2" w:rsidRDefault="000D4F30" w:rsidP="000D4F30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en-GB"/>
        </w:rPr>
        <w:t>---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--</w:t>
      </w:r>
    </w:p>
    <w:p w:rsidR="006A017F" w:rsidRPr="005B57F2" w:rsidRDefault="004A642C" w:rsidP="00E75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Задача: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фирма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към Глава 3.2.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Прости проверки – изпитни задачи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, условието не е добре обяснено. Не е ясно дали дните, в които служителите работят по проекта (90% от наличните) трябва да се закръглят или не. </w:t>
      </w:r>
      <w:r w:rsidR="0044508E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Освен това, при </w:t>
      </w:r>
      <w:r w:rsidR="00E75FBA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първите </w:t>
      </w:r>
      <w:r w:rsidR="0044508E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входни данни: 90 часа </w:t>
      </w:r>
      <w:r w:rsidR="00E75FBA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необходими </w:t>
      </w:r>
      <w:r w:rsidR="0044508E" w:rsidRPr="005B57F2">
        <w:rPr>
          <w:rFonts w:ascii="Times New Roman" w:hAnsi="Times New Roman" w:cs="Times New Roman"/>
          <w:sz w:val="24"/>
          <w:szCs w:val="24"/>
          <w:lang w:val="bg-BG"/>
        </w:rPr>
        <w:t>за проекта</w:t>
      </w:r>
      <w:r w:rsidR="000D4F30" w:rsidRPr="005B57F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4508E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5FBA" w:rsidRPr="005B57F2">
        <w:rPr>
          <w:rFonts w:ascii="Times New Roman" w:hAnsi="Times New Roman" w:cs="Times New Roman"/>
          <w:sz w:val="24"/>
          <w:szCs w:val="24"/>
          <w:lang w:val="bg-BG"/>
        </w:rPr>
        <w:t>неразбираемо е какво значи 99 часа остават</w:t>
      </w:r>
      <w:r w:rsidR="00AE7F22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(съобщението на </w:t>
      </w:r>
      <w:r w:rsidR="00AE7F22" w:rsidRPr="005B57F2">
        <w:rPr>
          <w:rFonts w:ascii="Times New Roman" w:hAnsi="Times New Roman" w:cs="Times New Roman"/>
          <w:sz w:val="24"/>
          <w:szCs w:val="24"/>
          <w:lang w:val="bg-BG"/>
        </w:rPr>
        <w:lastRenderedPageBreak/>
        <w:t>изхода)</w:t>
      </w:r>
      <w:r w:rsidR="00E75FBA" w:rsidRPr="005B57F2">
        <w:rPr>
          <w:rFonts w:ascii="Times New Roman" w:hAnsi="Times New Roman" w:cs="Times New Roman"/>
          <w:sz w:val="24"/>
          <w:szCs w:val="24"/>
          <w:lang w:val="bg-BG"/>
        </w:rPr>
        <w:t>? Как да остават повече часове</w:t>
      </w:r>
      <w:r w:rsidR="00CF04D5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(за работа)</w:t>
      </w:r>
      <w:r w:rsidR="00E75FBA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, отколкото са нужни? </w:t>
      </w:r>
      <w:r w:rsidR="006A017F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По-логично е да се отпечата съобщение от типа на: „При необходими за работа 90 ч, служителите имат </w:t>
      </w:r>
      <w:r w:rsidR="00AE7F22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налични </w:t>
      </w:r>
      <w:r w:rsidR="00444FB0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189 </w:t>
      </w:r>
      <w:r w:rsidR="00AE7F22" w:rsidRPr="005B57F2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6A017F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, т.е. 99 ч в излишък”. </w:t>
      </w:r>
      <w:r w:rsidR="00AE7F22" w:rsidRPr="005B57F2">
        <w:rPr>
          <w:rFonts w:ascii="Times New Roman" w:hAnsi="Times New Roman" w:cs="Times New Roman"/>
          <w:sz w:val="24"/>
          <w:szCs w:val="24"/>
          <w:lang w:val="bg-BG"/>
        </w:rPr>
        <w:t>Или някакво подобно – п</w:t>
      </w:r>
      <w:r w:rsidR="006A017F" w:rsidRPr="005B57F2">
        <w:rPr>
          <w:rFonts w:ascii="Times New Roman" w:hAnsi="Times New Roman" w:cs="Times New Roman"/>
          <w:sz w:val="24"/>
          <w:szCs w:val="24"/>
          <w:lang w:val="bg-BG"/>
        </w:rPr>
        <w:t>о-разбираемо е.</w:t>
      </w:r>
    </w:p>
    <w:p w:rsidR="006A017F" w:rsidRPr="005B57F2" w:rsidRDefault="006A017F" w:rsidP="006A017F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6A017F" w:rsidRPr="005B57F2" w:rsidRDefault="00A45280" w:rsidP="00A45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Пример: точка върху страна на правоъгълник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към Глава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4.1. По-сложни проверки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в Решението се казва „x съвпада с x1 или x2 …” и „y съвпада с y1 или y2…”. Тъй като задачата е от областта на геометрията, терминът „съвпада” означава две точки да лежат една върху друга. Понеже това не е разглеждания случай и точките имат само равни координати, но НЕ съвпадат една с друга, правилно е да се формулира така:</w:t>
      </w:r>
    </w:p>
    <w:p w:rsidR="00A45280" w:rsidRPr="005B57F2" w:rsidRDefault="00A45280" w:rsidP="00A45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абсциса x е </w:t>
      </w:r>
      <w:r w:rsidRPr="005B57F2">
        <w:rPr>
          <w:rFonts w:ascii="Times New Roman" w:hAnsi="Times New Roman" w:cs="Times New Roman"/>
          <w:b/>
          <w:i/>
          <w:color w:val="002060"/>
          <w:sz w:val="24"/>
          <w:szCs w:val="24"/>
          <w:lang w:val="bg-BG"/>
        </w:rPr>
        <w:t>равна на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x1 или x2 …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” и „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ордината y е </w:t>
      </w:r>
      <w:r w:rsidRPr="005B57F2">
        <w:rPr>
          <w:rFonts w:ascii="Times New Roman" w:hAnsi="Times New Roman" w:cs="Times New Roman"/>
          <w:b/>
          <w:i/>
          <w:color w:val="002060"/>
          <w:sz w:val="24"/>
          <w:szCs w:val="24"/>
          <w:lang w:val="bg-BG"/>
        </w:rPr>
        <w:t>равна на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y1 или y2…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B32D87" w:rsidRPr="005B57F2" w:rsidRDefault="00B32D87" w:rsidP="00B32D87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B32D87" w:rsidRPr="005B57F2" w:rsidRDefault="005838D4" w:rsidP="00B32D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Задача: билети за мач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Глава 4.2. По-сложни проверки – изпитни задачи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Примерен вход и изход неправилно е указано 24499.51 &lt; 18000 вместо знака </w:t>
      </w:r>
      <w:r w:rsidRPr="005B57F2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>&gt;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; да се допълни, че 24499.51 лв. е цената на 49 билета.</w:t>
      </w:r>
    </w:p>
    <w:p w:rsidR="0087228B" w:rsidRPr="005B57F2" w:rsidRDefault="0087228B" w:rsidP="0087228B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D235E5" w:rsidRPr="005B57F2" w:rsidRDefault="005B4507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Примера: къщичка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към Глава 6.1. Вложени цикли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в Насоки и подсказки</w:t>
      </w:r>
      <w:r w:rsidR="00947F65" w:rsidRPr="005B57F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неправилно е именувана 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височината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7126EC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триъгълния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покрив като </w:t>
      </w:r>
      <w:r w:rsidRPr="005B57F2">
        <w:rPr>
          <w:rFonts w:ascii="Times New Roman" w:hAnsi="Times New Roman" w:cs="Times New Roman"/>
          <w:color w:val="FF0000"/>
          <w:sz w:val="24"/>
          <w:szCs w:val="24"/>
          <w:lang w:val="bg-BG"/>
        </w:rPr>
        <w:t>дължина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5B57F2">
        <w:rPr>
          <w:rFonts w:ascii="Times New Roman" w:hAnsi="Times New Roman" w:cs="Times New Roman"/>
          <w:i/>
          <w:sz w:val="24"/>
          <w:szCs w:val="24"/>
          <w:lang w:val="en-GB"/>
        </w:rPr>
        <w:t>roof_length</w:t>
      </w:r>
      <w:proofErr w:type="spellEnd"/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). </w:t>
      </w:r>
      <w:r w:rsidR="00D235E5"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Освен това, за втория цикъл неправилно се казва: „Започваме с цикъл от 0 до n”, но всъщност е до </w:t>
      </w:r>
      <w:r w:rsidR="00D235E5" w:rsidRPr="005B57F2">
        <w:rPr>
          <w:rFonts w:ascii="Times New Roman" w:hAnsi="Times New Roman" w:cs="Times New Roman"/>
          <w:sz w:val="24"/>
          <w:szCs w:val="24"/>
          <w:lang w:val="en-GB"/>
        </w:rPr>
        <w:t xml:space="preserve">(n // 2), </w:t>
      </w:r>
      <w:r w:rsidR="00D235E5" w:rsidRPr="005B57F2">
        <w:rPr>
          <w:rFonts w:ascii="Times New Roman" w:hAnsi="Times New Roman" w:cs="Times New Roman"/>
          <w:sz w:val="24"/>
          <w:szCs w:val="24"/>
          <w:lang w:val="bg-BG"/>
        </w:rPr>
        <w:t>както се вижда на следващия ред.</w:t>
      </w:r>
    </w:p>
    <w:p w:rsidR="00947F65" w:rsidRPr="005B57F2" w:rsidRDefault="00947F65" w:rsidP="00947F65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en-GB"/>
        </w:rPr>
        <w:t>---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--</w:t>
      </w:r>
    </w:p>
    <w:p w:rsidR="00396146" w:rsidRPr="005B57F2" w:rsidRDefault="00396146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Примера: </w:t>
      </w:r>
      <w:r w:rsidR="00747909" w:rsidRPr="005B57F2">
        <w:rPr>
          <w:rFonts w:ascii="Times New Roman" w:hAnsi="Times New Roman" w:cs="Times New Roman"/>
          <w:i/>
          <w:sz w:val="24"/>
          <w:szCs w:val="24"/>
          <w:lang w:val="bg-BG"/>
        </w:rPr>
        <w:t>диамант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към Глава 6.1. Вложени цикли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Насоки и подсказки, фразата: </w:t>
      </w:r>
    </w:p>
    <w:p w:rsidR="00396146" w:rsidRPr="005B57F2" w:rsidRDefault="00396146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„Разликата е, че вместо да </w:t>
      </w:r>
      <w:proofErr w:type="spellStart"/>
      <w:r w:rsidRPr="005B57F2">
        <w:rPr>
          <w:rFonts w:ascii="Times New Roman" w:hAnsi="Times New Roman" w:cs="Times New Roman"/>
          <w:sz w:val="24"/>
          <w:szCs w:val="24"/>
          <w:lang w:val="bg-BG"/>
        </w:rPr>
        <w:t>намаляме</w:t>
      </w:r>
      <w:proofErr w:type="spellEnd"/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стойността на </w:t>
      </w:r>
      <w:proofErr w:type="spellStart"/>
      <w:r w:rsidRPr="005B57F2">
        <w:rPr>
          <w:rFonts w:ascii="Times New Roman" w:hAnsi="Times New Roman" w:cs="Times New Roman"/>
          <w:sz w:val="24"/>
          <w:szCs w:val="24"/>
          <w:lang w:val="bg-BG"/>
        </w:rPr>
        <w:t>left_right</w:t>
      </w:r>
      <w:proofErr w:type="spellEnd"/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с 1 към края на цикъла, ще я увеличаваме с 1 в началото на цикъла.” по-правилно да се редактира на: 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„Разликата е, че вместо да намаляваме стойността на </w:t>
      </w:r>
      <w:proofErr w:type="spellStart"/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left_right</w:t>
      </w:r>
      <w:proofErr w:type="spellEnd"/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с 1 към края на цикъла, ще я увеличаваме с 1 в началото на цикъла, </w:t>
      </w:r>
      <w:r w:rsidR="00FA3A72"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като я</w:t>
      </w:r>
      <w:r w:rsidR="00747909"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нулираме преди цикъла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.”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(иначе не се получава верен отговор).</w:t>
      </w:r>
    </w:p>
    <w:p w:rsidR="002B7C30" w:rsidRPr="005B57F2" w:rsidRDefault="002B7C30" w:rsidP="002B7C30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2B7C30" w:rsidRPr="005B57F2" w:rsidRDefault="000E64B6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Задача: знак "Стоп"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към Глава 6.2. Вложени цикли – изпитни задачи</w:t>
      </w:r>
      <w:r w:rsidRPr="005B57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Насоки и подсказки, пояснението: „Средната част от фигурата има начало // + _, среда </w:t>
      </w:r>
      <w:proofErr w:type="spellStart"/>
      <w:r w:rsidRPr="005B57F2">
        <w:rPr>
          <w:rFonts w:ascii="Times New Roman" w:hAnsi="Times New Roman" w:cs="Times New Roman"/>
          <w:sz w:val="24"/>
          <w:szCs w:val="24"/>
          <w:lang w:val="bg-BG"/>
        </w:rPr>
        <w:t>STOP</w:t>
      </w:r>
      <w:proofErr w:type="spellEnd"/>
      <w:r w:rsidRPr="005B57F2">
        <w:rPr>
          <w:rFonts w:ascii="Times New Roman" w:hAnsi="Times New Roman" w:cs="Times New Roman"/>
          <w:sz w:val="24"/>
          <w:szCs w:val="24"/>
          <w:lang w:val="bg-BG"/>
        </w:rPr>
        <w:t>! и край _ + \\. Броят на долните черти _ е (</w:t>
      </w:r>
      <w:proofErr w:type="spellStart"/>
      <w:r w:rsidRPr="005B57F2">
        <w:rPr>
          <w:rFonts w:ascii="Times New Roman" w:hAnsi="Times New Roman" w:cs="Times New Roman"/>
          <w:sz w:val="24"/>
          <w:szCs w:val="24"/>
          <w:lang w:val="bg-BG"/>
        </w:rPr>
        <w:t>underscores</w:t>
      </w:r>
      <w:proofErr w:type="spellEnd"/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- 5) / 2” не е вярно – следва да завърши 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целочислено деление: </w:t>
      </w:r>
      <w:r w:rsidR="002B7C30" w:rsidRPr="00E630DB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(underscores - 5) </w:t>
      </w:r>
      <w:r w:rsidR="002B7C30" w:rsidRPr="00E630DB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en-GB"/>
        </w:rPr>
        <w:t>/</w:t>
      </w:r>
      <w:r w:rsidRPr="00E630DB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bg-BG"/>
        </w:rPr>
        <w:t>/</w:t>
      </w:r>
      <w:r w:rsidR="002B7C30" w:rsidRPr="00E630DB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защото трябва да се получи цяло число при 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последващото форматиране.</w:t>
      </w:r>
    </w:p>
    <w:p w:rsidR="00FA3A72" w:rsidRPr="005B57F2" w:rsidRDefault="00FA3A72" w:rsidP="00FA3A72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en-GB"/>
        </w:rPr>
        <w:t>---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--</w:t>
      </w:r>
    </w:p>
    <w:p w:rsidR="002B7C30" w:rsidRPr="00067586" w:rsidRDefault="0026422F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5B57F2">
        <w:rPr>
          <w:rFonts w:ascii="Times New Roman" w:hAnsi="Times New Roman" w:cs="Times New Roman"/>
          <w:i/>
          <w:sz w:val="24"/>
          <w:szCs w:val="24"/>
          <w:lang w:val="bg-BG"/>
        </w:rPr>
        <w:t>Задача: стрелка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6.2. Вложени цикли – изпитни задачи, в Насоки и подсказки, пояснението: „Броят на # е равен на </w:t>
      </w:r>
      <w:proofErr w:type="spellStart"/>
      <w:r w:rsidRPr="005B57F2">
        <w:rPr>
          <w:rFonts w:ascii="Times New Roman" w:hAnsi="Times New Roman" w:cs="Times New Roman"/>
          <w:sz w:val="24"/>
          <w:szCs w:val="24"/>
          <w:lang w:val="bg-BG"/>
        </w:rPr>
        <w:t>outer_dots</w:t>
      </w:r>
      <w:proofErr w:type="spellEnd"/>
      <w:r w:rsidRPr="005B57F2">
        <w:rPr>
          <w:rFonts w:ascii="Times New Roman" w:hAnsi="Times New Roman" w:cs="Times New Roman"/>
          <w:sz w:val="24"/>
          <w:szCs w:val="24"/>
          <w:lang w:val="bg-BG"/>
        </w:rPr>
        <w:t xml:space="preserve"> и за това можем да използваме</w:t>
      </w:r>
      <w:r w:rsidRPr="00067586">
        <w:rPr>
          <w:rFonts w:ascii="Times New Roman" w:hAnsi="Times New Roman" w:cs="Times New Roman"/>
          <w:sz w:val="24"/>
          <w:szCs w:val="24"/>
          <w:lang w:val="bg-BG"/>
        </w:rPr>
        <w:t xml:space="preserve"> отново същата променлива:” да се смени с</w:t>
      </w:r>
      <w:r w:rsidR="00481BC8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0675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BC8" w:rsidRPr="00481BC8">
        <w:rPr>
          <w:rFonts w:ascii="Times New Roman" w:hAnsi="Times New Roman" w:cs="Times New Roman"/>
          <w:color w:val="002060"/>
          <w:sz w:val="24"/>
          <w:szCs w:val="24"/>
          <w:lang w:val="bg-BG"/>
        </w:rPr>
        <w:t>„</w:t>
      </w:r>
      <w:r w:rsidRPr="00481BC8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Броят на # е равен на </w:t>
      </w:r>
      <w:proofErr w:type="spellStart"/>
      <w:r w:rsidRPr="00481BC8">
        <w:rPr>
          <w:rFonts w:ascii="Times New Roman" w:hAnsi="Times New Roman" w:cs="Times New Roman"/>
          <w:color w:val="002060"/>
          <w:sz w:val="24"/>
          <w:szCs w:val="24"/>
          <w:lang w:val="bg-BG"/>
        </w:rPr>
        <w:t>outer_dots</w:t>
      </w:r>
      <w:proofErr w:type="spellEnd"/>
      <w:r w:rsidRPr="00481BC8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481BC8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bg-BG"/>
        </w:rPr>
        <w:t>+ 1</w:t>
      </w:r>
      <w:r w:rsidR="00067586" w:rsidRPr="00481BC8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r w:rsidR="00067586" w:rsidRPr="00481BC8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и </w:t>
      </w:r>
      <w:r w:rsidRPr="00481BC8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затова 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можем да използваме отново същ</w:t>
      </w:r>
      <w:r w:rsidR="00067586"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ата </w:t>
      </w:r>
      <w:r w:rsidR="00B142B9"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променлив</w:t>
      </w:r>
      <w:r w:rsidR="00067586"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а</w:t>
      </w:r>
      <w:r w:rsidRPr="005B57F2">
        <w:rPr>
          <w:rFonts w:ascii="Times New Roman" w:hAnsi="Times New Roman" w:cs="Times New Roman"/>
          <w:color w:val="002060"/>
          <w:sz w:val="24"/>
          <w:szCs w:val="24"/>
          <w:lang w:val="bg-BG"/>
        </w:rPr>
        <w:t>:”</w:t>
      </w:r>
      <w:r w:rsidRPr="005B57F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0675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A3A72" w:rsidRPr="00D34AA5" w:rsidRDefault="00FA3A72" w:rsidP="00FA3A72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34AA5">
        <w:rPr>
          <w:rFonts w:ascii="Times New Roman" w:hAnsi="Times New Roman" w:cs="Times New Roman"/>
          <w:sz w:val="24"/>
          <w:szCs w:val="24"/>
          <w:lang w:val="en-GB"/>
        </w:rPr>
        <w:t>---</w:t>
      </w:r>
      <w:r w:rsidRPr="00D34AA5">
        <w:rPr>
          <w:rFonts w:ascii="Times New Roman" w:hAnsi="Times New Roman" w:cs="Times New Roman"/>
          <w:sz w:val="24"/>
          <w:szCs w:val="24"/>
          <w:lang w:val="bg-BG"/>
        </w:rPr>
        <w:t>--</w:t>
      </w:r>
    </w:p>
    <w:p w:rsidR="00C91870" w:rsidRPr="00D34AA5" w:rsidRDefault="00C91870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34AA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D34AA5">
        <w:rPr>
          <w:rFonts w:ascii="Times New Roman" w:hAnsi="Times New Roman" w:cs="Times New Roman"/>
          <w:i/>
          <w:sz w:val="24"/>
          <w:szCs w:val="24"/>
          <w:lang w:val="bg-BG"/>
        </w:rPr>
        <w:t>Задача: брадва</w:t>
      </w:r>
      <w:r w:rsidRPr="00D34AA5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6.2. Вложени цикли – изпитни задачи, в Насоки и подсказки, изречението: „Тъй като в този случай ни трябва само цялата част (от условието на задачата виждаме, че при вход 5 височината на дръжката на брадвата е 2), можем да използваме метода </w:t>
      </w:r>
      <w:proofErr w:type="spellStart"/>
      <w:r w:rsidRPr="00D34AA5">
        <w:rPr>
          <w:rFonts w:ascii="Times New Roman" w:hAnsi="Times New Roman" w:cs="Times New Roman"/>
          <w:sz w:val="24"/>
          <w:szCs w:val="24"/>
          <w:lang w:val="bg-BG"/>
        </w:rPr>
        <w:t>math</w:t>
      </w:r>
      <w:proofErr w:type="spellEnd"/>
      <w:r w:rsidRPr="00D34AA5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Pr="00D34AA5">
        <w:rPr>
          <w:rFonts w:ascii="Times New Roman" w:hAnsi="Times New Roman" w:cs="Times New Roman"/>
          <w:sz w:val="24"/>
          <w:szCs w:val="24"/>
          <w:lang w:val="bg-BG"/>
        </w:rPr>
        <w:t>trunc</w:t>
      </w:r>
      <w:proofErr w:type="spellEnd"/>
      <w:r w:rsidRPr="00D34AA5">
        <w:rPr>
          <w:rFonts w:ascii="Times New Roman" w:hAnsi="Times New Roman" w:cs="Times New Roman"/>
          <w:sz w:val="24"/>
          <w:szCs w:val="24"/>
          <w:lang w:val="bg-BG"/>
        </w:rPr>
        <w:t xml:space="preserve">(…) …” би трябвало да се коригира на:  </w:t>
      </w:r>
      <w:r w:rsidRPr="00D34AA5">
        <w:rPr>
          <w:rFonts w:ascii="Times New Roman" w:hAnsi="Times New Roman" w:cs="Times New Roman"/>
          <w:color w:val="002060"/>
          <w:sz w:val="24"/>
          <w:szCs w:val="24"/>
          <w:lang w:val="bg-BG"/>
        </w:rPr>
        <w:t>„Тъй като в този случай ни трябва само цялата част (от условието на задачата виждаме, че при вход 5</w:t>
      </w:r>
      <w:r w:rsidRPr="00713C07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височината на дръжката на брадвата е 2), можем да използваме метода </w:t>
      </w:r>
      <w:proofErr w:type="spellStart"/>
      <w:r w:rsidRPr="00713C07">
        <w:rPr>
          <w:rFonts w:ascii="Times New Roman" w:hAnsi="Times New Roman" w:cs="Times New Roman"/>
          <w:color w:val="002060"/>
          <w:sz w:val="24"/>
          <w:szCs w:val="24"/>
          <w:lang w:val="bg-BG"/>
        </w:rPr>
        <w:t>math</w:t>
      </w:r>
      <w:proofErr w:type="spellEnd"/>
      <w:r w:rsidRPr="00713C07">
        <w:rPr>
          <w:rFonts w:ascii="Times New Roman" w:hAnsi="Times New Roman" w:cs="Times New Roman"/>
          <w:color w:val="002060"/>
          <w:sz w:val="24"/>
          <w:szCs w:val="24"/>
          <w:lang w:val="bg-BG"/>
        </w:rPr>
        <w:t>.</w:t>
      </w:r>
      <w:proofErr w:type="spellStart"/>
      <w:r w:rsidRPr="00713C07">
        <w:rPr>
          <w:rFonts w:ascii="Times New Roman" w:hAnsi="Times New Roman" w:cs="Times New Roman"/>
          <w:color w:val="002060"/>
          <w:sz w:val="24"/>
          <w:szCs w:val="24"/>
          <w:lang w:val="bg-BG"/>
        </w:rPr>
        <w:t>trunc</w:t>
      </w:r>
      <w:proofErr w:type="spellEnd"/>
      <w:r w:rsidRPr="00713C07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(…) </w:t>
      </w:r>
      <w:r w:rsidRPr="00713C07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>или т.нар. „</w:t>
      </w:r>
      <w:proofErr w:type="spellStart"/>
      <w:r w:rsidRPr="00713C07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>кастване</w:t>
      </w:r>
      <w:proofErr w:type="spellEnd"/>
      <w:r w:rsidRPr="00713C07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 xml:space="preserve">”: </w:t>
      </w:r>
      <w:proofErr w:type="spellStart"/>
      <w:r w:rsidRPr="00713C07">
        <w:rPr>
          <w:rFonts w:ascii="Times New Roman" w:hAnsi="Times New Roman" w:cs="Times New Roman"/>
          <w:color w:val="002060"/>
          <w:sz w:val="24"/>
          <w:szCs w:val="24"/>
          <w:highlight w:val="yellow"/>
          <w:lang w:val="en-GB"/>
        </w:rPr>
        <w:t>int</w:t>
      </w:r>
      <w:proofErr w:type="spellEnd"/>
      <w:r w:rsidRPr="00713C07">
        <w:rPr>
          <w:rFonts w:ascii="Times New Roman" w:hAnsi="Times New Roman" w:cs="Times New Roman"/>
          <w:color w:val="002060"/>
          <w:sz w:val="24"/>
          <w:szCs w:val="24"/>
          <w:highlight w:val="yellow"/>
          <w:lang w:val="en-GB"/>
        </w:rPr>
        <w:t>(n / 2)</w:t>
      </w:r>
      <w:r w:rsidRPr="00713C07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r w:rsidRPr="00713C07">
        <w:rPr>
          <w:rFonts w:ascii="Times New Roman" w:hAnsi="Times New Roman" w:cs="Times New Roman"/>
          <w:color w:val="002060"/>
          <w:sz w:val="24"/>
          <w:szCs w:val="24"/>
          <w:lang w:val="bg-BG"/>
        </w:rPr>
        <w:t>…”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понеже следващото пояснение включва именно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кастване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”, </w:t>
      </w:r>
      <w:r w:rsidRPr="00D34AA5">
        <w:rPr>
          <w:rFonts w:ascii="Times New Roman" w:hAnsi="Times New Roman" w:cs="Times New Roman"/>
          <w:sz w:val="24"/>
          <w:szCs w:val="24"/>
          <w:lang w:val="bg-BG"/>
        </w:rPr>
        <w:t>а не функцията math.trunc(…).</w:t>
      </w:r>
    </w:p>
    <w:p w:rsidR="00B91A94" w:rsidRPr="007168FC" w:rsidRDefault="00B91A94" w:rsidP="00B91A94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168FC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C91870" w:rsidRPr="007168FC" w:rsidRDefault="00B91A94" w:rsidP="00B91A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168FC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7168FC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Пример: изчисляване на </w:t>
      </w:r>
      <w:proofErr w:type="spellStart"/>
      <w:r w:rsidRPr="007168FC">
        <w:rPr>
          <w:rFonts w:ascii="Times New Roman" w:hAnsi="Times New Roman" w:cs="Times New Roman"/>
          <w:i/>
          <w:sz w:val="24"/>
          <w:szCs w:val="24"/>
          <w:lang w:val="bg-BG"/>
        </w:rPr>
        <w:t>факториел</w:t>
      </w:r>
      <w:proofErr w:type="spellEnd"/>
      <w:r w:rsidRPr="007168FC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7.1. По-сложни цикли, не е д</w:t>
      </w:r>
      <w:r w:rsidR="00B33632" w:rsidRPr="007168FC">
        <w:rPr>
          <w:rFonts w:ascii="Times New Roman" w:hAnsi="Times New Roman" w:cs="Times New Roman"/>
          <w:sz w:val="24"/>
          <w:szCs w:val="24"/>
          <w:lang w:val="bg-BG"/>
        </w:rPr>
        <w:t>овършено</w:t>
      </w:r>
      <w:r w:rsidRPr="007168FC">
        <w:rPr>
          <w:rFonts w:ascii="Times New Roman" w:hAnsi="Times New Roman" w:cs="Times New Roman"/>
          <w:sz w:val="24"/>
          <w:szCs w:val="24"/>
          <w:lang w:val="bg-BG"/>
        </w:rPr>
        <w:t xml:space="preserve"> решението</w:t>
      </w:r>
      <w:r w:rsidR="00B33632" w:rsidRPr="007168FC">
        <w:rPr>
          <w:rFonts w:ascii="Times New Roman" w:hAnsi="Times New Roman" w:cs="Times New Roman"/>
          <w:sz w:val="24"/>
          <w:szCs w:val="24"/>
          <w:lang w:val="bg-BG"/>
        </w:rPr>
        <w:t xml:space="preserve"> – липсва операторът:  </w:t>
      </w:r>
      <w:proofErr w:type="spellStart"/>
      <w:r w:rsidR="00B33632" w:rsidRPr="007168FC">
        <w:rPr>
          <w:rFonts w:ascii="Times New Roman" w:hAnsi="Times New Roman" w:cs="Times New Roman"/>
          <w:sz w:val="24"/>
          <w:szCs w:val="24"/>
          <w:lang w:val="bg-BG"/>
        </w:rPr>
        <w:t>print</w:t>
      </w:r>
      <w:proofErr w:type="spellEnd"/>
      <w:r w:rsidR="00B33632" w:rsidRPr="007168FC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="00B33632" w:rsidRPr="007168FC">
        <w:rPr>
          <w:rFonts w:ascii="Times New Roman" w:hAnsi="Times New Roman" w:cs="Times New Roman"/>
          <w:sz w:val="24"/>
          <w:szCs w:val="24"/>
          <w:lang w:val="bg-BG"/>
        </w:rPr>
        <w:t>fact</w:t>
      </w:r>
      <w:proofErr w:type="spellEnd"/>
      <w:r w:rsidR="00B33632" w:rsidRPr="007168FC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0E64B6" w:rsidRPr="007168FC" w:rsidRDefault="005E64FA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168FC">
        <w:rPr>
          <w:rFonts w:ascii="Times New Roman" w:hAnsi="Times New Roman" w:cs="Times New Roman"/>
          <w:sz w:val="24"/>
          <w:szCs w:val="24"/>
          <w:lang w:val="en-GB"/>
        </w:rPr>
        <w:t>---</w:t>
      </w:r>
    </w:p>
    <w:p w:rsidR="005E64FA" w:rsidRPr="007168FC" w:rsidRDefault="005E64FA" w:rsidP="005E6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168F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 </w:t>
      </w:r>
      <w:r w:rsidRPr="007168FC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Пример: проверка за просто число. Оператор </w:t>
      </w:r>
      <w:proofErr w:type="spellStart"/>
      <w:r w:rsidRPr="007168FC">
        <w:rPr>
          <w:rFonts w:ascii="Times New Roman" w:hAnsi="Times New Roman" w:cs="Times New Roman"/>
          <w:i/>
          <w:sz w:val="24"/>
          <w:szCs w:val="24"/>
          <w:lang w:val="bg-BG"/>
        </w:rPr>
        <w:t>break</w:t>
      </w:r>
      <w:proofErr w:type="spellEnd"/>
      <w:r w:rsidRPr="007168FC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7.1. По-сложни цикли, в описанието е казано, че се „създава булева променлива </w:t>
      </w:r>
      <w:proofErr w:type="spellStart"/>
      <w:r w:rsidRPr="007168FC">
        <w:rPr>
          <w:rFonts w:ascii="Times New Roman" w:hAnsi="Times New Roman" w:cs="Times New Roman"/>
          <w:b/>
          <w:color w:val="FF0000"/>
          <w:sz w:val="24"/>
          <w:szCs w:val="24"/>
          <w:lang w:val="bg-BG"/>
        </w:rPr>
        <w:t>is_prime</w:t>
      </w:r>
      <w:proofErr w:type="spellEnd"/>
      <w:r w:rsidRPr="007168FC">
        <w:rPr>
          <w:rFonts w:ascii="Times New Roman" w:hAnsi="Times New Roman" w:cs="Times New Roman"/>
          <w:sz w:val="24"/>
          <w:szCs w:val="24"/>
          <w:lang w:val="bg-BG"/>
        </w:rPr>
        <w:t xml:space="preserve"> с начална стойност </w:t>
      </w:r>
      <w:proofErr w:type="spellStart"/>
      <w:r w:rsidRPr="007168FC">
        <w:rPr>
          <w:rFonts w:ascii="Times New Roman" w:hAnsi="Times New Roman" w:cs="Times New Roman"/>
          <w:sz w:val="24"/>
          <w:szCs w:val="24"/>
          <w:lang w:val="bg-BG"/>
        </w:rPr>
        <w:t>True</w:t>
      </w:r>
      <w:proofErr w:type="spellEnd"/>
      <w:r w:rsidRPr="007168FC">
        <w:rPr>
          <w:rFonts w:ascii="Times New Roman" w:hAnsi="Times New Roman" w:cs="Times New Roman"/>
          <w:sz w:val="24"/>
          <w:szCs w:val="24"/>
          <w:lang w:val="bg-BG"/>
        </w:rPr>
        <w:t>”, а в сорс</w:t>
      </w:r>
      <w:r w:rsidR="007168FC" w:rsidRPr="007168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168FC">
        <w:rPr>
          <w:rFonts w:ascii="Times New Roman" w:hAnsi="Times New Roman" w:cs="Times New Roman"/>
          <w:sz w:val="24"/>
          <w:szCs w:val="24"/>
          <w:lang w:val="bg-BG"/>
        </w:rPr>
        <w:t xml:space="preserve">кода тя е именувана: </w:t>
      </w:r>
      <w:proofErr w:type="spellStart"/>
      <w:r w:rsidRPr="007168FC">
        <w:rPr>
          <w:rFonts w:ascii="Times New Roman" w:hAnsi="Times New Roman" w:cs="Times New Roman"/>
          <w:b/>
          <w:sz w:val="24"/>
          <w:szCs w:val="24"/>
          <w:lang w:val="bg-BG"/>
        </w:rPr>
        <w:t>prime</w:t>
      </w:r>
      <w:proofErr w:type="spellEnd"/>
      <w:r w:rsidRPr="007168F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369B0" w:rsidRPr="00F5531C" w:rsidRDefault="007369B0" w:rsidP="007369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5531C">
        <w:rPr>
          <w:rFonts w:ascii="Times New Roman" w:hAnsi="Times New Roman" w:cs="Times New Roman"/>
          <w:sz w:val="24"/>
          <w:szCs w:val="24"/>
          <w:lang w:val="en-GB"/>
        </w:rPr>
        <w:t>---</w:t>
      </w:r>
    </w:p>
    <w:p w:rsidR="007369B0" w:rsidRPr="00F5531C" w:rsidRDefault="007369B0" w:rsidP="007369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F5531C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Задача: числа на </w:t>
      </w:r>
      <w:proofErr w:type="spellStart"/>
      <w:r w:rsidRPr="00F5531C">
        <w:rPr>
          <w:rFonts w:ascii="Times New Roman" w:hAnsi="Times New Roman" w:cs="Times New Roman"/>
          <w:i/>
          <w:sz w:val="24"/>
          <w:szCs w:val="24"/>
          <w:lang w:val="bg-BG"/>
        </w:rPr>
        <w:t>Фибоначи</w:t>
      </w:r>
      <w:proofErr w:type="spellEnd"/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7.1. По-сложни цикли, в Примерен вход и изход</w:t>
      </w:r>
      <w:r w:rsidR="00F5531C" w:rsidRPr="00F5531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за първото въведено число </w:t>
      </w:r>
      <w:r w:rsidRPr="00F5531C">
        <w:rPr>
          <w:rFonts w:ascii="Times New Roman" w:hAnsi="Times New Roman" w:cs="Times New Roman"/>
          <w:sz w:val="24"/>
          <w:szCs w:val="24"/>
          <w:lang w:val="fr-CA"/>
        </w:rPr>
        <w:t xml:space="preserve">n = 10, 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>коментарът трябва да е:</w:t>
      </w:r>
      <w:r w:rsidRPr="00F5531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F5531C">
        <w:rPr>
          <w:rFonts w:ascii="Times New Roman" w:hAnsi="Times New Roman" w:cs="Times New Roman"/>
          <w:color w:val="002060"/>
          <w:sz w:val="24"/>
          <w:szCs w:val="24"/>
          <w:lang w:val="fr-CA"/>
        </w:rPr>
        <w:t>F(</w:t>
      </w:r>
      <w:r w:rsidRPr="00F5531C">
        <w:rPr>
          <w:rFonts w:ascii="Times New Roman" w:hAnsi="Times New Roman" w:cs="Times New Roman"/>
          <w:b/>
          <w:color w:val="002060"/>
          <w:sz w:val="24"/>
          <w:szCs w:val="24"/>
          <w:lang w:val="fr-CA"/>
        </w:rPr>
        <w:t>10</w:t>
      </w:r>
      <w:r w:rsidRPr="00F5531C">
        <w:rPr>
          <w:rFonts w:ascii="Times New Roman" w:hAnsi="Times New Roman" w:cs="Times New Roman"/>
          <w:color w:val="002060"/>
          <w:sz w:val="24"/>
          <w:szCs w:val="24"/>
          <w:lang w:val="fr-CA"/>
        </w:rPr>
        <w:t>) = F(9) + F(8)</w:t>
      </w:r>
      <w:r w:rsidR="00102D09"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, а не </w:t>
      </w:r>
      <w:r w:rsidR="00102D09" w:rsidRPr="00F5531C">
        <w:rPr>
          <w:rFonts w:ascii="Times New Roman" w:hAnsi="Times New Roman" w:cs="Times New Roman"/>
          <w:sz w:val="24"/>
          <w:szCs w:val="24"/>
          <w:lang w:val="fr-CA"/>
        </w:rPr>
        <w:t>F(</w:t>
      </w:r>
      <w:r w:rsidR="00102D09" w:rsidRPr="00F5531C">
        <w:rPr>
          <w:rFonts w:ascii="Times New Roman" w:hAnsi="Times New Roman" w:cs="Times New Roman"/>
          <w:color w:val="FF0000"/>
          <w:sz w:val="24"/>
          <w:szCs w:val="24"/>
          <w:lang w:val="fr-CA"/>
        </w:rPr>
        <w:t>1</w:t>
      </w:r>
      <w:r w:rsidR="00102D09" w:rsidRPr="00F5531C">
        <w:rPr>
          <w:rFonts w:ascii="Times New Roman" w:hAnsi="Times New Roman" w:cs="Times New Roman"/>
          <w:color w:val="FF0000"/>
          <w:sz w:val="24"/>
          <w:szCs w:val="24"/>
          <w:lang w:val="bg-BG"/>
        </w:rPr>
        <w:t>1</w:t>
      </w:r>
      <w:r w:rsidR="00102D09" w:rsidRPr="00F5531C">
        <w:rPr>
          <w:rFonts w:ascii="Times New Roman" w:hAnsi="Times New Roman" w:cs="Times New Roman"/>
          <w:sz w:val="24"/>
          <w:szCs w:val="24"/>
          <w:lang w:val="fr-CA"/>
        </w:rPr>
        <w:t>) = F(9) + F(8)</w:t>
      </w:r>
      <w:r w:rsidR="00102D09" w:rsidRPr="00F5531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67E22" w:rsidRPr="00F5531C" w:rsidRDefault="00E67E22" w:rsidP="00E67E22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5531C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E67E22" w:rsidRPr="00F5531C" w:rsidRDefault="00E67E22" w:rsidP="00E67E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F5531C">
        <w:rPr>
          <w:rFonts w:ascii="Times New Roman" w:hAnsi="Times New Roman" w:cs="Times New Roman"/>
          <w:i/>
          <w:sz w:val="24"/>
          <w:szCs w:val="24"/>
          <w:lang w:val="bg-BG"/>
        </w:rPr>
        <w:t>Задача: генератор за тъпи пароли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7.2. По-сложни цикли – изпитни задачи, неудачно е избран символът </w:t>
      </w:r>
      <w:r w:rsidRPr="00F5531C">
        <w:rPr>
          <w:rFonts w:ascii="Times New Roman" w:hAnsi="Times New Roman" w:cs="Times New Roman"/>
          <w:b/>
          <w:i/>
          <w:sz w:val="24"/>
          <w:szCs w:val="24"/>
          <w:lang w:val="en-GB"/>
        </w:rPr>
        <w:t>l</w:t>
      </w:r>
      <w:r w:rsidRPr="00F553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за цяло число, тъй като при избрания шрифт на текста не се различава </w:t>
      </w:r>
      <w:r w:rsidR="00AC2299"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малката 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>латинската буква</w:t>
      </w:r>
      <w:r w:rsidR="00047735"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047735" w:rsidRPr="00F5531C">
        <w:rPr>
          <w:rFonts w:ascii="Times New Roman" w:hAnsi="Times New Roman" w:cs="Times New Roman"/>
          <w:b/>
          <w:i/>
          <w:sz w:val="24"/>
          <w:szCs w:val="24"/>
          <w:lang w:val="en-GB"/>
        </w:rPr>
        <w:t>l</w:t>
      </w:r>
      <w:r w:rsidR="00047735" w:rsidRPr="00F5531C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047735" w:rsidRPr="00F553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531C" w:rsidRPr="00F5531C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C2299" w:rsidRPr="00F5531C">
        <w:rPr>
          <w:rFonts w:ascii="Times New Roman" w:hAnsi="Times New Roman" w:cs="Times New Roman"/>
          <w:sz w:val="24"/>
          <w:szCs w:val="24"/>
          <w:lang w:val="bg-BG"/>
        </w:rPr>
        <w:t>цифрата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735" w:rsidRPr="00F5531C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47735" w:rsidRPr="00F5531C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в сорс кода.</w:t>
      </w:r>
      <w:r w:rsidR="00D17678"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Освен това, в предпоследния ред на дадения сорс код не е нужно да се добавя празен </w:t>
      </w:r>
      <w:r w:rsidR="00F5531C"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низ ' </w:t>
      </w:r>
      <w:proofErr w:type="spellStart"/>
      <w:r w:rsidR="00F5531C" w:rsidRPr="00F5531C">
        <w:rPr>
          <w:rFonts w:ascii="Times New Roman" w:hAnsi="Times New Roman" w:cs="Times New Roman"/>
          <w:sz w:val="24"/>
          <w:szCs w:val="24"/>
          <w:lang w:val="bg-BG"/>
        </w:rPr>
        <w:t>'</w:t>
      </w:r>
      <w:proofErr w:type="spellEnd"/>
      <w:r w:rsidR="00D17678"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в текстовата променлива</w:t>
      </w:r>
      <w:r w:rsidR="00047735"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="00047735" w:rsidRPr="00F5531C">
        <w:rPr>
          <w:rFonts w:ascii="Times New Roman" w:hAnsi="Times New Roman" w:cs="Times New Roman"/>
          <w:b/>
          <w:sz w:val="24"/>
          <w:szCs w:val="24"/>
          <w:lang w:val="fr-CA"/>
        </w:rPr>
        <w:t>result</w:t>
      </w:r>
      <w:proofErr w:type="spellEnd"/>
      <w:r w:rsidR="00047735" w:rsidRPr="00F5531C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 w:rsidR="00D17678" w:rsidRPr="00F5531C">
        <w:rPr>
          <w:rFonts w:ascii="Times New Roman" w:hAnsi="Times New Roman" w:cs="Times New Roman"/>
          <w:sz w:val="24"/>
          <w:szCs w:val="24"/>
          <w:lang w:val="bg-BG"/>
        </w:rPr>
        <w:t>, понеже тя вече е въведена при началното ѝ дефиниране.</w:t>
      </w:r>
    </w:p>
    <w:p w:rsidR="001265AC" w:rsidRPr="00870CAD" w:rsidRDefault="00F54D18" w:rsidP="00CF3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0CAD"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FD2F16" w:rsidRPr="00870CAD" w:rsidRDefault="00F54D18" w:rsidP="00FD2F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870CAD">
        <w:rPr>
          <w:rFonts w:ascii="Times New Roman" w:hAnsi="Times New Roman" w:cs="Times New Roman"/>
          <w:i/>
          <w:sz w:val="24"/>
          <w:szCs w:val="24"/>
          <w:lang w:val="bg-BG"/>
        </w:rPr>
        <w:t>Задача: специални числа</w:t>
      </w:r>
      <w:r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7.2. По-сложни цикли – изпитни задачи,</w:t>
      </w:r>
      <w:r w:rsidR="00FD2F16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 зададеното в задачата условие „N да се дели на всяка една </w:t>
      </w:r>
      <w:r w:rsidR="00FD2F16" w:rsidRPr="00870CAD">
        <w:rPr>
          <w:rFonts w:ascii="Times New Roman" w:hAnsi="Times New Roman" w:cs="Times New Roman"/>
          <w:sz w:val="24"/>
          <w:szCs w:val="24"/>
          <w:u w:val="single"/>
          <w:lang w:val="bg-BG"/>
        </w:rPr>
        <w:t>от неговите цифри</w:t>
      </w:r>
      <w:r w:rsidR="00FD2F16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 без остатък” не отговаря на показаните примери, в които за решение са приети комбинациите на всеки един делител – цяло число от 1 до 9, на който се дели даденото число</w:t>
      </w:r>
      <w:r w:rsidR="00047735" w:rsidRPr="00870CAD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FD2F16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 за 3 това са цифрите на числата 1 и 3, а за 16: 1, 2, 4 и 8, като същите не са цифри на самото число. </w:t>
      </w:r>
    </w:p>
    <w:p w:rsidR="00800D3F" w:rsidRPr="001112A9" w:rsidRDefault="00800D3F" w:rsidP="00800D3F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70CAD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D1647D" w:rsidRPr="002174EC" w:rsidRDefault="00800D3F" w:rsidP="005622D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В  </w:t>
      </w:r>
      <w:r w:rsidRPr="00870CAD">
        <w:rPr>
          <w:rFonts w:ascii="Times New Roman" w:hAnsi="Times New Roman" w:cs="Times New Roman"/>
          <w:i/>
          <w:color w:val="0070C0"/>
          <w:sz w:val="24"/>
          <w:szCs w:val="24"/>
          <w:lang w:val="bg-BG"/>
        </w:rPr>
        <w:t xml:space="preserve">Задача: </w:t>
      </w:r>
      <w:r w:rsidR="00D1647D" w:rsidRPr="00870CAD">
        <w:rPr>
          <w:rFonts w:ascii="Times New Roman" w:hAnsi="Times New Roman" w:cs="Times New Roman"/>
          <w:i/>
          <w:color w:val="0070C0"/>
          <w:sz w:val="24"/>
          <w:szCs w:val="24"/>
          <w:lang w:val="bg-BG"/>
        </w:rPr>
        <w:t>суми от 3 числа</w:t>
      </w:r>
      <w:r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 към Глава 8.1. Подготовка за практически изпит – част I,</w:t>
      </w:r>
      <w:r w:rsidR="002174EC"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 </w:t>
      </w:r>
      <w:r w:rsidR="00BA68AC"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зададеният </w:t>
      </w:r>
      <w:r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в </w:t>
      </w:r>
      <w:r w:rsidR="00D1647D"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сорс кода формат за печат: </w:t>
      </w:r>
      <w:r w:rsidR="00D1647D" w:rsidRPr="00870CAD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print(‘%d + %d = %d’, b, c, a) </w:t>
      </w:r>
      <w:r w:rsidR="00D1647D"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>и др.под.</w:t>
      </w:r>
      <w:r w:rsidR="00BA68AC"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 не се разпечатва правилно в моя вариант на </w:t>
      </w:r>
      <w:r w:rsidR="00BA68AC" w:rsidRPr="00870CAD">
        <w:rPr>
          <w:rFonts w:ascii="Times New Roman" w:hAnsi="Times New Roman" w:cs="Times New Roman"/>
          <w:color w:val="0070C0"/>
          <w:sz w:val="24"/>
          <w:szCs w:val="24"/>
          <w:lang w:val="fr-CA"/>
        </w:rPr>
        <w:t xml:space="preserve">IDE </w:t>
      </w:r>
      <w:proofErr w:type="spellStart"/>
      <w:r w:rsidR="00BA68AC" w:rsidRPr="00870CAD">
        <w:rPr>
          <w:rFonts w:ascii="Times New Roman" w:hAnsi="Times New Roman" w:cs="Times New Roman"/>
          <w:color w:val="0070C0"/>
          <w:sz w:val="24"/>
          <w:szCs w:val="24"/>
          <w:lang w:val="fr-CA"/>
        </w:rPr>
        <w:t>PyCharm</w:t>
      </w:r>
      <w:proofErr w:type="spellEnd"/>
      <w:r w:rsidR="002174EC"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, но се отчита за верен в системата </w:t>
      </w:r>
      <w:r w:rsidR="002174EC" w:rsidRPr="00870CAD">
        <w:rPr>
          <w:rFonts w:ascii="Times New Roman" w:hAnsi="Times New Roman" w:cs="Times New Roman"/>
          <w:color w:val="0070C0"/>
          <w:sz w:val="24"/>
          <w:szCs w:val="24"/>
          <w:lang w:val="fr-CA"/>
        </w:rPr>
        <w:t xml:space="preserve">Judge. </w:t>
      </w:r>
      <w:r w:rsidR="002174EC"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>З</w:t>
      </w:r>
      <w:r w:rsidR="00BA68AC" w:rsidRPr="00870CAD">
        <w:rPr>
          <w:rFonts w:ascii="Times New Roman" w:hAnsi="Times New Roman" w:cs="Times New Roman"/>
          <w:color w:val="0070C0"/>
          <w:sz w:val="24"/>
          <w:szCs w:val="24"/>
          <w:lang w:val="bg-BG"/>
        </w:rPr>
        <w:t>ащо</w:t>
      </w:r>
      <w:r w:rsidR="00BA68AC" w:rsidRPr="00870CAD">
        <w:rPr>
          <w:rFonts w:ascii="Times New Roman" w:hAnsi="Times New Roman" w:cs="Times New Roman"/>
          <w:color w:val="0070C0"/>
          <w:sz w:val="24"/>
          <w:szCs w:val="24"/>
          <w:lang w:val="fr-CA"/>
        </w:rPr>
        <w:t>?</w:t>
      </w:r>
    </w:p>
    <w:p w:rsidR="00F32363" w:rsidRPr="00870CAD" w:rsidRDefault="00F32363" w:rsidP="00F323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0CAD"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49614B" w:rsidRPr="00870CAD" w:rsidRDefault="00F32363" w:rsidP="00F323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870CAD">
        <w:rPr>
          <w:rFonts w:ascii="Times New Roman" w:hAnsi="Times New Roman" w:cs="Times New Roman"/>
          <w:i/>
          <w:sz w:val="24"/>
          <w:szCs w:val="24"/>
          <w:lang w:val="bg-BG"/>
        </w:rPr>
        <w:t>Задача: правоъгълник със звездички в центъра</w:t>
      </w:r>
      <w:r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8.1. Подготовка за практически изпит – част I, в сорс кода неправилно са дадени форматите на печат (в края на програмата):</w:t>
      </w:r>
    </w:p>
    <w:p w:rsidR="00F32363" w:rsidRPr="00870CAD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proofErr w:type="gramStart"/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>if</w:t>
      </w:r>
      <w:proofErr w:type="gramEnd"/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>i</w:t>
      </w:r>
      <w:proofErr w:type="spellEnd"/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== floor(</w:t>
      </w:r>
      <w:proofErr w:type="spellStart"/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>num_rows</w:t>
      </w:r>
      <w:proofErr w:type="spellEnd"/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/ 2):</w:t>
      </w:r>
    </w:p>
    <w:p w:rsidR="00F32363" w:rsidRPr="00870CAD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   </w:t>
      </w:r>
      <w:proofErr w:type="spellStart"/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print</w:t>
      </w:r>
      <w:proofErr w:type="spellEnd"/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((' ' * (n - 2)) + '**' + (' ' * (n - 2)))</w:t>
      </w:r>
    </w:p>
    <w:p w:rsidR="00F32363" w:rsidRPr="00870CAD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proofErr w:type="spellStart"/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else</w:t>
      </w:r>
      <w:proofErr w:type="spellEnd"/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:</w:t>
      </w:r>
    </w:p>
    <w:p w:rsidR="00F32363" w:rsidRPr="00870CAD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   </w:t>
      </w:r>
      <w:proofErr w:type="spellStart"/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print</w:t>
      </w:r>
      <w:proofErr w:type="spellEnd"/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(' ' * (n * 2 - 2))</w:t>
      </w:r>
    </w:p>
    <w:p w:rsidR="00F32363" w:rsidRPr="00870CAD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proofErr w:type="spellStart"/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print</w:t>
      </w:r>
      <w:proofErr w:type="spellEnd"/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('%',</w:t>
      </w:r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>, end=</w:t>
      </w:r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'</w:t>
      </w:r>
      <w:r w:rsidRPr="00870CA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870CAD">
        <w:rPr>
          <w:rFonts w:ascii="Times New Roman" w:hAnsi="Times New Roman" w:cs="Times New Roman"/>
          <w:color w:val="FF0000"/>
          <w:sz w:val="24"/>
          <w:szCs w:val="24"/>
          <w:lang w:val="bg-BG"/>
        </w:rPr>
        <w:t>')</w:t>
      </w:r>
    </w:p>
    <w:p w:rsidR="00F32363" w:rsidRPr="00870CAD" w:rsidRDefault="00F32363" w:rsidP="00F32363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70CAD">
        <w:rPr>
          <w:rFonts w:ascii="Times New Roman" w:hAnsi="Times New Roman" w:cs="Times New Roman"/>
          <w:sz w:val="24"/>
          <w:szCs w:val="24"/>
          <w:lang w:val="bg-BG"/>
        </w:rPr>
        <w:t>Правилно</w:t>
      </w:r>
      <w:r w:rsidRPr="00870C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70CAD">
        <w:rPr>
          <w:rFonts w:ascii="Times New Roman" w:hAnsi="Times New Roman" w:cs="Times New Roman"/>
          <w:sz w:val="24"/>
          <w:szCs w:val="24"/>
          <w:lang w:val="bg-BG"/>
        </w:rPr>
        <w:t>би било:</w:t>
      </w:r>
    </w:p>
    <w:p w:rsidR="00F32363" w:rsidRPr="00F32363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002060"/>
          <w:sz w:val="24"/>
          <w:szCs w:val="24"/>
          <w:lang w:val="en-GB"/>
        </w:rPr>
      </w:pPr>
      <w:proofErr w:type="gramStart"/>
      <w:r w:rsidRPr="00870CAD">
        <w:rPr>
          <w:rFonts w:ascii="Times New Roman" w:hAnsi="Times New Roman" w:cs="Times New Roman"/>
          <w:color w:val="002060"/>
          <w:sz w:val="24"/>
          <w:szCs w:val="24"/>
          <w:lang w:val="en-GB"/>
        </w:rPr>
        <w:t>if</w:t>
      </w:r>
      <w:proofErr w:type="gramEnd"/>
      <w:r w:rsidRPr="00870CAD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870CAD">
        <w:rPr>
          <w:rFonts w:ascii="Times New Roman" w:hAnsi="Times New Roman" w:cs="Times New Roman"/>
          <w:color w:val="002060"/>
          <w:sz w:val="24"/>
          <w:szCs w:val="24"/>
          <w:lang w:val="en-GB"/>
        </w:rPr>
        <w:t>i</w:t>
      </w:r>
      <w:proofErr w:type="spellEnd"/>
      <w:r w:rsidRPr="00870CAD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== floor(</w:t>
      </w:r>
      <w:proofErr w:type="spellStart"/>
      <w:r w:rsidRPr="00870CAD">
        <w:rPr>
          <w:rFonts w:ascii="Times New Roman" w:hAnsi="Times New Roman" w:cs="Times New Roman"/>
          <w:color w:val="002060"/>
          <w:sz w:val="24"/>
          <w:szCs w:val="24"/>
          <w:lang w:val="en-GB"/>
        </w:rPr>
        <w:t>num_rows</w:t>
      </w:r>
      <w:proofErr w:type="spellEnd"/>
      <w:r w:rsidRPr="00870CAD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/ 2):</w:t>
      </w:r>
    </w:p>
    <w:p w:rsidR="00F32363" w:rsidRPr="00F32363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r w:rsidRPr="00F32363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   </w:t>
      </w:r>
      <w:proofErr w:type="spellStart"/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print</w:t>
      </w:r>
      <w:proofErr w:type="spellEnd"/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((' ' * (n - 2)) + '**' + (' ' * (n - 2))</w:t>
      </w:r>
      <w:r w:rsidRPr="00936431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 xml:space="preserve">, </w:t>
      </w:r>
      <w:proofErr w:type="spellStart"/>
      <w:r w:rsidRPr="00936431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>end</w:t>
      </w:r>
      <w:proofErr w:type="spellEnd"/>
      <w:r w:rsidRPr="00936431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>=''</w:t>
      </w:r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)</w:t>
      </w:r>
    </w:p>
    <w:p w:rsidR="00F32363" w:rsidRPr="00F32363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proofErr w:type="spellStart"/>
      <w:r w:rsidRPr="00870CAD">
        <w:rPr>
          <w:rFonts w:ascii="Times New Roman" w:hAnsi="Times New Roman" w:cs="Times New Roman"/>
          <w:color w:val="002060"/>
          <w:sz w:val="24"/>
          <w:szCs w:val="24"/>
          <w:lang w:val="bg-BG"/>
        </w:rPr>
        <w:t>else</w:t>
      </w:r>
      <w:proofErr w:type="spellEnd"/>
      <w:r w:rsidRPr="00870CAD">
        <w:rPr>
          <w:rFonts w:ascii="Times New Roman" w:hAnsi="Times New Roman" w:cs="Times New Roman"/>
          <w:color w:val="002060"/>
          <w:sz w:val="24"/>
          <w:szCs w:val="24"/>
          <w:lang w:val="bg-BG"/>
        </w:rPr>
        <w:t>:</w:t>
      </w:r>
    </w:p>
    <w:p w:rsidR="00F32363" w:rsidRPr="00F32363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   </w:t>
      </w:r>
      <w:proofErr w:type="spellStart"/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print</w:t>
      </w:r>
      <w:proofErr w:type="spellEnd"/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(' ' * (n * 2 - 2)</w:t>
      </w:r>
      <w:r w:rsidRPr="00936431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 xml:space="preserve">, </w:t>
      </w:r>
      <w:proofErr w:type="spellStart"/>
      <w:r w:rsidRPr="00936431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>end</w:t>
      </w:r>
      <w:proofErr w:type="spellEnd"/>
      <w:r w:rsidRPr="00936431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>=''</w:t>
      </w:r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)</w:t>
      </w:r>
    </w:p>
    <w:p w:rsidR="00F32363" w:rsidRPr="00F32363" w:rsidRDefault="00F32363" w:rsidP="00F32363">
      <w:pPr>
        <w:spacing w:after="0" w:line="240" w:lineRule="auto"/>
        <w:ind w:left="567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proofErr w:type="spellStart"/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print</w:t>
      </w:r>
      <w:proofErr w:type="spellEnd"/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(</w:t>
      </w:r>
      <w:r w:rsidRPr="00936431">
        <w:rPr>
          <w:rFonts w:ascii="Times New Roman" w:hAnsi="Times New Roman" w:cs="Times New Roman"/>
          <w:color w:val="002060"/>
          <w:sz w:val="24"/>
          <w:szCs w:val="24"/>
          <w:highlight w:val="yellow"/>
          <w:lang w:val="bg-BG"/>
        </w:rPr>
        <w:t>'%'</w:t>
      </w:r>
      <w:r w:rsidRPr="00F32363">
        <w:rPr>
          <w:rFonts w:ascii="Times New Roman" w:hAnsi="Times New Roman" w:cs="Times New Roman"/>
          <w:color w:val="002060"/>
          <w:sz w:val="24"/>
          <w:szCs w:val="24"/>
          <w:lang w:val="bg-BG"/>
        </w:rPr>
        <w:t>)</w:t>
      </w:r>
    </w:p>
    <w:p w:rsidR="00D9551C" w:rsidRPr="00F54D18" w:rsidRDefault="00D9551C" w:rsidP="00D955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E536D4" w:rsidRPr="00870CAD" w:rsidRDefault="00D9551C" w:rsidP="00D955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870CAD">
        <w:rPr>
          <w:rFonts w:ascii="Times New Roman" w:hAnsi="Times New Roman" w:cs="Times New Roman"/>
          <w:i/>
          <w:sz w:val="24"/>
          <w:szCs w:val="24"/>
          <w:lang w:val="bg-BG"/>
        </w:rPr>
        <w:t>Задача: генериране на правоъгълници</w:t>
      </w:r>
      <w:r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8.1. Подготовка за практически изпит – част I,</w:t>
      </w:r>
      <w:r w:rsidR="0079596D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1C21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би следвало да се </w:t>
      </w:r>
      <w:r w:rsidR="00E536D4" w:rsidRPr="00870CAD">
        <w:rPr>
          <w:rFonts w:ascii="Times New Roman" w:hAnsi="Times New Roman" w:cs="Times New Roman"/>
          <w:sz w:val="24"/>
          <w:szCs w:val="24"/>
          <w:lang w:val="bg-BG"/>
        </w:rPr>
        <w:t>уточни</w:t>
      </w:r>
      <w:r w:rsidR="00D41C21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r w:rsidR="00E536D4" w:rsidRPr="00870CAD">
        <w:rPr>
          <w:rFonts w:ascii="Times New Roman" w:hAnsi="Times New Roman" w:cs="Times New Roman"/>
          <w:sz w:val="24"/>
          <w:szCs w:val="24"/>
          <w:lang w:val="bg-BG"/>
        </w:rPr>
        <w:t>изложените поясне</w:t>
      </w:r>
      <w:r w:rsidR="00293194" w:rsidRPr="00870CAD">
        <w:rPr>
          <w:rFonts w:ascii="Times New Roman" w:hAnsi="Times New Roman" w:cs="Times New Roman"/>
          <w:sz w:val="24"/>
          <w:szCs w:val="24"/>
          <w:lang w:val="bg-BG"/>
        </w:rPr>
        <w:t>ния важат за лява правоъгълна (д</w:t>
      </w:r>
      <w:r w:rsidR="00E536D4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екартова) координатна система, т.е. с </w:t>
      </w:r>
      <w:r w:rsidR="00D41C21" w:rsidRPr="00870CAD">
        <w:rPr>
          <w:rFonts w:ascii="Times New Roman" w:hAnsi="Times New Roman" w:cs="Times New Roman"/>
          <w:sz w:val="24"/>
          <w:szCs w:val="24"/>
          <w:lang w:val="bg-BG"/>
        </w:rPr>
        <w:t>ординатна (вертикална) ос</w:t>
      </w:r>
      <w:r w:rsidR="00E536D4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41C21" w:rsidRPr="00870CAD">
        <w:rPr>
          <w:rFonts w:ascii="Times New Roman" w:hAnsi="Times New Roman" w:cs="Times New Roman"/>
          <w:sz w:val="24"/>
          <w:szCs w:val="24"/>
          <w:lang w:val="bg-BG"/>
        </w:rPr>
        <w:t>насочена надолу</w:t>
      </w:r>
      <w:r w:rsidR="00E536D4" w:rsidRPr="00870CAD">
        <w:rPr>
          <w:rFonts w:ascii="Times New Roman" w:hAnsi="Times New Roman" w:cs="Times New Roman"/>
          <w:sz w:val="24"/>
          <w:szCs w:val="24"/>
          <w:lang w:val="bg-BG"/>
        </w:rPr>
        <w:t>. В противен случай (по</w:t>
      </w:r>
      <w:r w:rsidR="00293194" w:rsidRPr="00870CAD">
        <w:rPr>
          <w:rFonts w:ascii="Times New Roman" w:hAnsi="Times New Roman" w:cs="Times New Roman"/>
          <w:sz w:val="24"/>
          <w:szCs w:val="24"/>
          <w:lang w:val="bg-BG"/>
        </w:rPr>
        <w:t xml:space="preserve"> подразбиране) се приема дясна д</w:t>
      </w:r>
      <w:r w:rsidR="00E536D4" w:rsidRPr="00870CAD">
        <w:rPr>
          <w:rFonts w:ascii="Times New Roman" w:hAnsi="Times New Roman" w:cs="Times New Roman"/>
          <w:sz w:val="24"/>
          <w:szCs w:val="24"/>
          <w:lang w:val="bg-BG"/>
        </w:rPr>
        <w:t>екартова система, в която ординатната ос е насочена нагоре (при дясно насочена абсциса), а тогава дадените към задачата обяснения не са</w:t>
      </w:r>
      <w:r w:rsidR="00870CAD">
        <w:rPr>
          <w:rFonts w:ascii="Times New Roman" w:hAnsi="Times New Roman" w:cs="Times New Roman"/>
          <w:sz w:val="24"/>
          <w:szCs w:val="24"/>
          <w:lang w:val="bg-BG"/>
        </w:rPr>
        <w:t xml:space="preserve"> верни за знаците на ординатите</w:t>
      </w:r>
      <w:r w:rsidR="00870CA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07E51" w:rsidRPr="00870CAD" w:rsidRDefault="00E07E51" w:rsidP="00E07E5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870CAD">
        <w:rPr>
          <w:rFonts w:ascii="Times New Roman" w:hAnsi="Times New Roman" w:cs="Times New Roman"/>
          <w:sz w:val="24"/>
          <w:szCs w:val="24"/>
          <w:lang w:val="en-GB"/>
        </w:rPr>
        <w:t xml:space="preserve">–n &lt;= </w:t>
      </w:r>
      <w:r w:rsidRPr="00870CAD">
        <w:rPr>
          <w:rFonts w:ascii="Times New Roman" w:hAnsi="Times New Roman" w:cs="Times New Roman"/>
          <w:b/>
          <w:i/>
          <w:sz w:val="24"/>
          <w:szCs w:val="24"/>
          <w:lang w:val="en-GB"/>
        </w:rPr>
        <w:t>top</w:t>
      </w:r>
      <w:r w:rsidRPr="00870CAD">
        <w:rPr>
          <w:rFonts w:ascii="Times New Roman" w:hAnsi="Times New Roman" w:cs="Times New Roman"/>
          <w:sz w:val="24"/>
          <w:szCs w:val="24"/>
          <w:lang w:val="en-GB"/>
        </w:rPr>
        <w:t xml:space="preserve"> &lt; </w:t>
      </w:r>
      <w:r w:rsidRPr="00870CAD">
        <w:rPr>
          <w:rFonts w:ascii="Times New Roman" w:hAnsi="Times New Roman" w:cs="Times New Roman"/>
          <w:b/>
          <w:i/>
          <w:sz w:val="24"/>
          <w:szCs w:val="24"/>
          <w:lang w:val="en-GB"/>
        </w:rPr>
        <w:t>bottom</w:t>
      </w:r>
      <w:r w:rsidRPr="00870CAD">
        <w:rPr>
          <w:rFonts w:ascii="Times New Roman" w:hAnsi="Times New Roman" w:cs="Times New Roman"/>
          <w:sz w:val="24"/>
          <w:szCs w:val="24"/>
          <w:lang w:val="en-GB"/>
        </w:rPr>
        <w:t xml:space="preserve"> &lt;= n</w:t>
      </w:r>
    </w:p>
    <w:p w:rsidR="00E07E51" w:rsidRPr="00870CAD" w:rsidRDefault="00B57C77" w:rsidP="00D955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70CAD">
        <w:rPr>
          <w:rFonts w:ascii="Times New Roman" w:hAnsi="Times New Roman" w:cs="Times New Roman"/>
          <w:sz w:val="24"/>
          <w:szCs w:val="24"/>
          <w:lang w:val="bg-BG"/>
        </w:rPr>
        <w:t>и</w:t>
      </w:r>
    </w:p>
    <w:p w:rsidR="00B57C77" w:rsidRPr="00C21628" w:rsidRDefault="00B57C77" w:rsidP="00B57C7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21628">
        <w:rPr>
          <w:rFonts w:ascii="Times New Roman" w:hAnsi="Times New Roman" w:cs="Times New Roman"/>
          <w:sz w:val="24"/>
          <w:szCs w:val="24"/>
          <w:lang w:val="en-GB"/>
        </w:rPr>
        <w:t>for</w:t>
      </w:r>
      <w:proofErr w:type="gramEnd"/>
      <w:r w:rsidRPr="00C216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21628">
        <w:rPr>
          <w:rFonts w:ascii="Times New Roman" w:hAnsi="Times New Roman" w:cs="Times New Roman"/>
          <w:b/>
          <w:i/>
          <w:sz w:val="24"/>
          <w:szCs w:val="24"/>
          <w:lang w:val="en-GB"/>
        </w:rPr>
        <w:t>bottom</w:t>
      </w:r>
      <w:r w:rsidRPr="00C21628">
        <w:rPr>
          <w:rFonts w:ascii="Times New Roman" w:hAnsi="Times New Roman" w:cs="Times New Roman"/>
          <w:sz w:val="24"/>
          <w:szCs w:val="24"/>
          <w:lang w:val="en-GB"/>
        </w:rPr>
        <w:t xml:space="preserve"> in range(</w:t>
      </w:r>
      <w:r w:rsidRPr="00C21628">
        <w:rPr>
          <w:rFonts w:ascii="Times New Roman" w:hAnsi="Times New Roman" w:cs="Times New Roman"/>
          <w:b/>
          <w:i/>
          <w:sz w:val="24"/>
          <w:szCs w:val="24"/>
          <w:lang w:val="en-GB"/>
        </w:rPr>
        <w:t>top</w:t>
      </w:r>
      <w:r w:rsidRPr="00C21628">
        <w:rPr>
          <w:rFonts w:ascii="Times New Roman" w:hAnsi="Times New Roman" w:cs="Times New Roman"/>
          <w:sz w:val="24"/>
          <w:szCs w:val="24"/>
          <w:lang w:val="en-GB"/>
        </w:rPr>
        <w:t xml:space="preserve"> + 1, n + 1):</w:t>
      </w:r>
      <w:r w:rsidR="00774953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  (вж. четвъртия вложен цикъл)</w:t>
      </w:r>
      <w:r w:rsidR="00C2162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C40DE" w:rsidRPr="00C21628" w:rsidRDefault="00293194" w:rsidP="00D955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1628">
        <w:rPr>
          <w:rFonts w:ascii="Times New Roman" w:hAnsi="Times New Roman" w:cs="Times New Roman"/>
          <w:sz w:val="24"/>
          <w:szCs w:val="24"/>
          <w:lang w:val="bg-BG"/>
        </w:rPr>
        <w:t>Да се доуточни</w:t>
      </w:r>
      <w:r w:rsidR="00B57C77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C21628">
        <w:rPr>
          <w:rFonts w:ascii="Times New Roman" w:hAnsi="Times New Roman" w:cs="Times New Roman"/>
          <w:sz w:val="24"/>
          <w:szCs w:val="24"/>
          <w:lang w:val="bg-BG"/>
        </w:rPr>
        <w:t>че</w:t>
      </w:r>
      <w:r w:rsidR="00B57C77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 страните</w:t>
      </w:r>
      <w:r w:rsidR="00D41C21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7C77" w:rsidRPr="00C21628">
        <w:rPr>
          <w:rFonts w:ascii="Times New Roman" w:hAnsi="Times New Roman" w:cs="Times New Roman"/>
          <w:b/>
          <w:i/>
          <w:sz w:val="24"/>
          <w:szCs w:val="24"/>
          <w:lang w:val="en-GB"/>
        </w:rPr>
        <w:t>top</w:t>
      </w:r>
      <w:r w:rsidR="00B57C77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1C21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D41C21" w:rsidRPr="00C21628">
        <w:rPr>
          <w:rFonts w:ascii="Times New Roman" w:hAnsi="Times New Roman" w:cs="Times New Roman"/>
          <w:b/>
          <w:i/>
          <w:sz w:val="24"/>
          <w:szCs w:val="24"/>
          <w:lang w:val="en-GB"/>
        </w:rPr>
        <w:t>bottom</w:t>
      </w:r>
      <w:r w:rsidR="00D41C21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7C77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са съответно горната </w:t>
      </w:r>
      <w:r w:rsidR="00D41C21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и долната </w:t>
      </w:r>
      <w:r w:rsidR="00B57C77" w:rsidRPr="00C21628">
        <w:rPr>
          <w:rFonts w:ascii="Times New Roman" w:hAnsi="Times New Roman" w:cs="Times New Roman"/>
          <w:sz w:val="24"/>
          <w:szCs w:val="24"/>
          <w:lang w:val="bg-BG"/>
        </w:rPr>
        <w:t>страни на правоъгълника (за наблюдателя)</w:t>
      </w:r>
      <w:r w:rsidR="00D41C21" w:rsidRPr="00C2162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74953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1C21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а показаните на изхода (печата) координати на </w:t>
      </w:r>
      <w:r w:rsidR="00D9551C" w:rsidRPr="00C21628">
        <w:rPr>
          <w:rFonts w:ascii="Times New Roman" w:hAnsi="Times New Roman" w:cs="Times New Roman"/>
          <w:sz w:val="24"/>
          <w:szCs w:val="24"/>
          <w:lang w:val="bg-BG"/>
        </w:rPr>
        <w:lastRenderedPageBreak/>
        <w:t>„</w:t>
      </w:r>
      <w:r w:rsidR="00EC40DE" w:rsidRPr="00C2162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D9551C" w:rsidRPr="00C21628">
        <w:rPr>
          <w:rFonts w:ascii="Times New Roman" w:hAnsi="Times New Roman" w:cs="Times New Roman"/>
          <w:sz w:val="24"/>
          <w:szCs w:val="24"/>
          <w:lang w:val="bg-BG"/>
        </w:rPr>
        <w:t>равоъгълниците се задават чрез горния си ляв и долния си десен ъгъл.”</w:t>
      </w:r>
      <w:r w:rsidR="00774953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. Без </w:t>
      </w:r>
      <w:r w:rsidR="00640E9C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такова </w:t>
      </w:r>
      <w:r w:rsidR="00774953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пояснение за посоката на осите обикновено се подразбира </w:t>
      </w:r>
      <w:r w:rsidRPr="00C21628">
        <w:rPr>
          <w:rFonts w:ascii="Times New Roman" w:hAnsi="Times New Roman" w:cs="Times New Roman"/>
          <w:sz w:val="24"/>
          <w:szCs w:val="24"/>
          <w:lang w:val="bg-BG"/>
        </w:rPr>
        <w:t>дясна декартова координатна система</w:t>
      </w:r>
      <w:r w:rsidR="00774953" w:rsidRPr="00C216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55BC5" w:rsidRPr="001112A9" w:rsidRDefault="00155BC5" w:rsidP="00155BC5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1628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F32363" w:rsidRPr="00C21628" w:rsidRDefault="0095475A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C21628">
        <w:rPr>
          <w:rFonts w:ascii="Times New Roman" w:hAnsi="Times New Roman" w:cs="Times New Roman"/>
          <w:i/>
          <w:sz w:val="24"/>
          <w:szCs w:val="24"/>
          <w:lang w:val="bg-BG"/>
        </w:rPr>
        <w:t>Задача: магазин за цветя</w:t>
      </w:r>
      <w:r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8.2. Подготовка за практически изпит – част II, обяснението: „Всички отстъпки важат след оскъпяването за празничен ден!” е подвеждащо, защото </w:t>
      </w:r>
      <w:r w:rsidR="000E1129"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така </w:t>
      </w:r>
      <w:r w:rsidRPr="00C21628">
        <w:rPr>
          <w:rFonts w:ascii="Times New Roman" w:hAnsi="Times New Roman" w:cs="Times New Roman"/>
          <w:sz w:val="24"/>
          <w:szCs w:val="24"/>
          <w:lang w:val="bg-BG"/>
        </w:rPr>
        <w:t>се разбира, че отстъпките важат САМО след наличието на празничен ден, докато от третия пример в Примерен вход и изход се вижда, че те са налице и когато няма празничен ден.</w:t>
      </w:r>
    </w:p>
    <w:p w:rsidR="000B454F" w:rsidRPr="00C21628" w:rsidRDefault="000B454F" w:rsidP="000B454F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1628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95475A" w:rsidRPr="00C21628" w:rsidRDefault="000B454F" w:rsidP="000B4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C21628">
        <w:rPr>
          <w:rFonts w:ascii="Times New Roman" w:hAnsi="Times New Roman" w:cs="Times New Roman"/>
          <w:i/>
          <w:sz w:val="24"/>
          <w:szCs w:val="24"/>
          <w:lang w:val="bg-BG"/>
        </w:rPr>
        <w:t>Задача: магически дати</w:t>
      </w:r>
      <w:r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9.1. Задачи за шампиони – част I, непонятно защо е даден противоречив пример още в началото: първо се казва: „Дадена е дата във формат "</w:t>
      </w:r>
      <w:proofErr w:type="spellStart"/>
      <w:r w:rsidRPr="00C21628">
        <w:rPr>
          <w:rFonts w:ascii="Times New Roman" w:hAnsi="Times New Roman" w:cs="Times New Roman"/>
          <w:sz w:val="24"/>
          <w:szCs w:val="24"/>
          <w:lang w:val="bg-BG"/>
        </w:rPr>
        <w:t>дд-мм-гггг</w:t>
      </w:r>
      <w:proofErr w:type="spellEnd"/>
      <w:r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", напр. </w:t>
      </w:r>
      <w:r w:rsidRPr="00C21628">
        <w:rPr>
          <w:rFonts w:ascii="Times New Roman" w:hAnsi="Times New Roman" w:cs="Times New Roman"/>
          <w:b/>
          <w:sz w:val="24"/>
          <w:szCs w:val="24"/>
          <w:lang w:val="bg-BG"/>
        </w:rPr>
        <w:t>26-09-2018</w:t>
      </w:r>
      <w:r w:rsidRPr="00C21628">
        <w:rPr>
          <w:rFonts w:ascii="Times New Roman" w:hAnsi="Times New Roman" w:cs="Times New Roman"/>
          <w:sz w:val="24"/>
          <w:szCs w:val="24"/>
          <w:lang w:val="bg-BG"/>
        </w:rPr>
        <w:t xml:space="preserve">…”, а веднага след това е взета друга дата: „В нашия случай имаме 8 цифри: </w:t>
      </w:r>
      <w:r w:rsidRPr="00C21628">
        <w:rPr>
          <w:rFonts w:ascii="Times New Roman" w:hAnsi="Times New Roman" w:cs="Times New Roman"/>
          <w:b/>
          <w:sz w:val="24"/>
          <w:szCs w:val="24"/>
          <w:lang w:val="bg-BG"/>
        </w:rPr>
        <w:t>17032007</w:t>
      </w:r>
      <w:r w:rsidRPr="00C21628">
        <w:rPr>
          <w:rFonts w:ascii="Times New Roman" w:hAnsi="Times New Roman" w:cs="Times New Roman"/>
          <w:sz w:val="24"/>
          <w:szCs w:val="24"/>
          <w:lang w:val="bg-BG"/>
        </w:rPr>
        <w:t>…”. Би следвало да се използва една и съща дата.</w:t>
      </w:r>
    </w:p>
    <w:p w:rsidR="00900994" w:rsidRPr="000E3CD6" w:rsidRDefault="00900994" w:rsidP="00900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E3CD6"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900994" w:rsidRPr="000E3CD6" w:rsidRDefault="00900994" w:rsidP="009009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В  </w:t>
      </w:r>
      <w:r w:rsidRPr="000E3CD6">
        <w:rPr>
          <w:rFonts w:ascii="Times New Roman" w:hAnsi="Times New Roman" w:cs="Times New Roman"/>
          <w:i/>
          <w:sz w:val="24"/>
          <w:szCs w:val="24"/>
          <w:lang w:val="bg-BG"/>
        </w:rPr>
        <w:t>Задача: пет специални букви</w:t>
      </w:r>
      <w:r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9.1. Задачи за шампиони – част I, </w:t>
      </w:r>
      <w:r w:rsidR="007A354E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от условието не става ясно дали еднаквите букви се премахват САМО при изчисляване на </w:t>
      </w:r>
      <w:r w:rsidR="00211DE3" w:rsidRPr="000E3CD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7A354E" w:rsidRPr="000E3CD6">
        <w:rPr>
          <w:rFonts w:ascii="Times New Roman" w:hAnsi="Times New Roman" w:cs="Times New Roman"/>
          <w:sz w:val="24"/>
          <w:szCs w:val="24"/>
          <w:lang w:val="bg-BG"/>
        </w:rPr>
        <w:t>теглото</w:t>
      </w:r>
      <w:r w:rsidR="00211DE3" w:rsidRPr="000E3CD6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7A354E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, оставайки в крайното разпечатване или и при </w:t>
      </w:r>
      <w:r w:rsidR="00211DE3" w:rsidRPr="000E3CD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7A354E" w:rsidRPr="000E3CD6">
        <w:rPr>
          <w:rFonts w:ascii="Times New Roman" w:hAnsi="Times New Roman" w:cs="Times New Roman"/>
          <w:sz w:val="24"/>
          <w:szCs w:val="24"/>
          <w:lang w:val="bg-BG"/>
        </w:rPr>
        <w:t>теглото</w:t>
      </w:r>
      <w:r w:rsidR="00211DE3" w:rsidRPr="000E3CD6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7A354E" w:rsidRPr="000E3CD6">
        <w:rPr>
          <w:rFonts w:ascii="Times New Roman" w:hAnsi="Times New Roman" w:cs="Times New Roman"/>
          <w:sz w:val="24"/>
          <w:szCs w:val="24"/>
          <w:lang w:val="bg-BG"/>
        </w:rPr>
        <w:t>, и в крайната разпечатка не трябва да се съдържат повтарящи се букви (</w:t>
      </w:r>
      <w:r w:rsidR="00211DE3" w:rsidRPr="000E3CD6">
        <w:rPr>
          <w:rFonts w:ascii="Times New Roman" w:hAnsi="Times New Roman" w:cs="Times New Roman"/>
          <w:sz w:val="24"/>
          <w:szCs w:val="24"/>
          <w:lang w:val="bg-BG"/>
        </w:rPr>
        <w:t>сравни</w:t>
      </w:r>
      <w:r w:rsidR="007A354E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 резултатите в</w:t>
      </w:r>
      <w:r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 Примерен вход и изход</w:t>
      </w:r>
      <w:r w:rsidR="007A354E" w:rsidRPr="000E3CD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243E68" w:rsidRPr="000E3CD6" w:rsidRDefault="00243E68" w:rsidP="00243E68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E3CD6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9423ED" w:rsidRPr="000E3CD6" w:rsidRDefault="00243E68" w:rsidP="00CC0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E3CD6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0E3CD6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A4091" w:rsidRPr="000E3CD6">
        <w:rPr>
          <w:rFonts w:ascii="Times New Roman" w:hAnsi="Times New Roman" w:cs="Times New Roman"/>
          <w:i/>
          <w:sz w:val="24"/>
          <w:szCs w:val="24"/>
          <w:lang w:val="bg-BG"/>
        </w:rPr>
        <w:t>Задача: бикове и крави</w:t>
      </w:r>
      <w:r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9.2. Задачи за шампиони – част II, в </w:t>
      </w:r>
      <w:r w:rsidR="006A4091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Обработване на входа </w:t>
      </w:r>
      <w:r w:rsidR="00CC0DCB" w:rsidRPr="000E3CD6">
        <w:rPr>
          <w:rFonts w:ascii="Times New Roman" w:hAnsi="Times New Roman" w:cs="Times New Roman"/>
          <w:sz w:val="24"/>
          <w:szCs w:val="24"/>
          <w:lang w:val="bg-BG"/>
        </w:rPr>
        <w:t>е казано: „За входа на нашата задача имаме 3 реда: Секретното число. Броят желани бикове. Броят желани крави.”. Не е ясно какво се разбира под „брой желани” – не е</w:t>
      </w:r>
      <w:r w:rsidR="006163DB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0DCB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ли </w:t>
      </w:r>
      <w:r w:rsidR="000E1129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всъщност </w:t>
      </w:r>
      <w:r w:rsidR="00CC0DCB" w:rsidRPr="000E3CD6">
        <w:rPr>
          <w:rFonts w:ascii="Times New Roman" w:hAnsi="Times New Roman" w:cs="Times New Roman"/>
          <w:sz w:val="24"/>
          <w:szCs w:val="24"/>
          <w:lang w:val="bg-BG"/>
        </w:rPr>
        <w:t>брой „познати”</w:t>
      </w:r>
      <w:r w:rsidR="000E1129" w:rsidRPr="000E3CD6">
        <w:rPr>
          <w:rFonts w:ascii="Times New Roman" w:hAnsi="Times New Roman" w:cs="Times New Roman"/>
          <w:sz w:val="24"/>
          <w:szCs w:val="24"/>
          <w:lang w:val="bg-BG"/>
        </w:rPr>
        <w:t xml:space="preserve"> (бикове и крави)</w:t>
      </w:r>
      <w:r w:rsidR="00CC0DCB" w:rsidRPr="000E3CD6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:rsidR="00A410A3" w:rsidRPr="00D83955" w:rsidRDefault="00A410A3" w:rsidP="00A410A3">
      <w:pPr>
        <w:keepNext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83955">
        <w:rPr>
          <w:rFonts w:ascii="Times New Roman" w:hAnsi="Times New Roman" w:cs="Times New Roman"/>
          <w:sz w:val="24"/>
          <w:szCs w:val="24"/>
          <w:lang w:val="bg-BG"/>
        </w:rPr>
        <w:t>* * *</w:t>
      </w:r>
    </w:p>
    <w:p w:rsidR="00882D43" w:rsidRPr="00D83955" w:rsidRDefault="00A410A3" w:rsidP="00882D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D83955" w:rsidRPr="00D83955">
        <w:rPr>
          <w:rFonts w:ascii="Times New Roman" w:hAnsi="Times New Roman" w:cs="Times New Roman"/>
          <w:i/>
          <w:sz w:val="24"/>
          <w:szCs w:val="24"/>
          <w:lang w:val="bg-BG"/>
        </w:rPr>
        <w:t>П</w:t>
      </w:r>
      <w:r w:rsidRPr="00D83955">
        <w:rPr>
          <w:rFonts w:ascii="Times New Roman" w:hAnsi="Times New Roman" w:cs="Times New Roman"/>
          <w:i/>
          <w:sz w:val="24"/>
          <w:szCs w:val="24"/>
          <w:lang w:val="bg-BG"/>
        </w:rPr>
        <w:t>римера: знак на цяло число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2D43"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Глава 10. Функции, </w:t>
      </w:r>
      <w:proofErr w:type="spellStart"/>
      <w:r w:rsidRPr="00D83955">
        <w:rPr>
          <w:rFonts w:ascii="Times New Roman" w:hAnsi="Times New Roman" w:cs="Times New Roman"/>
          <w:sz w:val="24"/>
          <w:szCs w:val="24"/>
          <w:lang w:val="bg-BG"/>
        </w:rPr>
        <w:t>подраздел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„Функции с параметри (по-сложни функции)”</w:t>
      </w:r>
      <w:r w:rsidR="00882D43"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е казано: „Следващата ни стъпка е да прочетем входното число и да извикаме новата функция:</w:t>
      </w:r>
    </w:p>
    <w:p w:rsidR="00882D43" w:rsidRPr="00D83955" w:rsidRDefault="00882D43" w:rsidP="00882D43">
      <w:pPr>
        <w:spacing w:after="0" w:line="240" w:lineRule="auto"/>
        <w:ind w:left="567"/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</w:pPr>
      <w:proofErr w:type="spellStart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print_</w:t>
      </w:r>
      <w:proofErr w:type="gramStart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sign</w:t>
      </w:r>
      <w:proofErr w:type="spellEnd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(</w:t>
      </w:r>
      <w:proofErr w:type="gramEnd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input(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bg-BG"/>
        </w:rPr>
        <w:t>„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 xml:space="preserve">Enter number: 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bg-BG"/>
        </w:rPr>
        <w:t>”)</w:t>
      </w:r>
    </w:p>
    <w:p w:rsidR="00882D43" w:rsidRPr="00D83955" w:rsidRDefault="00882D43" w:rsidP="00882D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При тестване в </w:t>
      </w:r>
      <w:proofErr w:type="spellStart"/>
      <w:r w:rsidRPr="00D83955">
        <w:rPr>
          <w:rFonts w:ascii="Times New Roman" w:hAnsi="Times New Roman" w:cs="Times New Roman"/>
          <w:i/>
          <w:sz w:val="24"/>
          <w:szCs w:val="24"/>
          <w:lang w:val="bg-BG"/>
        </w:rPr>
        <w:t>Judge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 </w:t>
      </w:r>
      <w:r w:rsidR="000E1129"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обаче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текстът 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(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bg-BG"/>
        </w:rPr>
        <w:t>„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 xml:space="preserve">Enter number: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”) се оказва излишен – може би </w:t>
      </w:r>
      <w:r w:rsidR="00D83955" w:rsidRPr="00D83955">
        <w:rPr>
          <w:rFonts w:ascii="Times New Roman" w:hAnsi="Times New Roman" w:cs="Times New Roman"/>
          <w:sz w:val="24"/>
          <w:szCs w:val="24"/>
          <w:lang w:val="bg-BG"/>
        </w:rPr>
        <w:t>да се зададе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просто:</w:t>
      </w:r>
    </w:p>
    <w:p w:rsidR="00882D43" w:rsidRPr="00D83955" w:rsidRDefault="00882D43" w:rsidP="00882D43">
      <w:pPr>
        <w:spacing w:after="0" w:line="240" w:lineRule="auto"/>
        <w:ind w:left="567"/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</w:pPr>
      <w:proofErr w:type="spellStart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print_sign</w:t>
      </w:r>
      <w:proofErr w:type="spellEnd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(n)</w:t>
      </w:r>
    </w:p>
    <w:p w:rsidR="00882D43" w:rsidRPr="00D83955" w:rsidRDefault="00882D43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при въведено 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n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като  n = </w:t>
      </w:r>
      <w:proofErr w:type="spellStart"/>
      <w:r w:rsidRPr="00D83955">
        <w:rPr>
          <w:rFonts w:ascii="Times New Roman" w:hAnsi="Times New Roman" w:cs="Times New Roman"/>
          <w:sz w:val="24"/>
          <w:szCs w:val="24"/>
          <w:lang w:val="bg-BG"/>
        </w:rPr>
        <w:t>int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D83955">
        <w:rPr>
          <w:rFonts w:ascii="Times New Roman" w:hAnsi="Times New Roman" w:cs="Times New Roman"/>
          <w:sz w:val="24"/>
          <w:szCs w:val="24"/>
          <w:lang w:val="bg-BG"/>
        </w:rPr>
        <w:t>input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>()) ?</w:t>
      </w:r>
    </w:p>
    <w:p w:rsidR="00F52F36" w:rsidRPr="00D83955" w:rsidRDefault="00F52F36" w:rsidP="00F52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83955"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F52F36" w:rsidRPr="00D83955" w:rsidRDefault="00F52F36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Аналогично на предходния пример, в </w:t>
      </w:r>
      <w:r w:rsidR="00D83955" w:rsidRPr="00D83955">
        <w:rPr>
          <w:rFonts w:ascii="Times New Roman" w:hAnsi="Times New Roman" w:cs="Times New Roman"/>
          <w:i/>
          <w:sz w:val="24"/>
          <w:szCs w:val="24"/>
          <w:lang w:val="bg-BG"/>
        </w:rPr>
        <w:t>П</w:t>
      </w:r>
      <w:r w:rsidRPr="00D83955">
        <w:rPr>
          <w:rFonts w:ascii="Times New Roman" w:hAnsi="Times New Roman" w:cs="Times New Roman"/>
          <w:i/>
          <w:sz w:val="24"/>
          <w:szCs w:val="24"/>
          <w:lang w:val="bg-BG"/>
        </w:rPr>
        <w:t>римера: рисуване на запълнен квадрат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към същата глава, </w:t>
      </w:r>
      <w:proofErr w:type="spellStart"/>
      <w:r w:rsidRPr="00D83955">
        <w:rPr>
          <w:rFonts w:ascii="Times New Roman" w:hAnsi="Times New Roman" w:cs="Times New Roman"/>
          <w:i/>
          <w:sz w:val="24"/>
          <w:szCs w:val="24"/>
          <w:lang w:val="bg-BG"/>
        </w:rPr>
        <w:t>Judge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 не възприема текста 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bg-BG"/>
        </w:rPr>
        <w:t>„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 xml:space="preserve">Enter size: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D83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в оператора</w:t>
      </w:r>
    </w:p>
    <w:p w:rsidR="00F52F36" w:rsidRPr="00D83955" w:rsidRDefault="00F52F36" w:rsidP="00F52F36">
      <w:pPr>
        <w:spacing w:after="0" w:line="240" w:lineRule="auto"/>
        <w:ind w:left="567"/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</w:pPr>
      <w:proofErr w:type="spellStart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side</w:t>
      </w:r>
      <w:proofErr w:type="spellEnd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 xml:space="preserve"> = </w:t>
      </w:r>
      <w:proofErr w:type="spellStart"/>
      <w:proofErr w:type="gramStart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int</w:t>
      </w:r>
      <w:proofErr w:type="spellEnd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(</w:t>
      </w:r>
      <w:proofErr w:type="gramEnd"/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fr-CA"/>
        </w:rPr>
        <w:t>input(“Enter size:”))</w:t>
      </w:r>
    </w:p>
    <w:p w:rsidR="00F52F36" w:rsidRPr="00D83955" w:rsidRDefault="00F52F36" w:rsidP="0056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(дава </w:t>
      </w:r>
      <w:proofErr w:type="spellStart"/>
      <w:r w:rsidRPr="00D83955">
        <w:rPr>
          <w:rFonts w:ascii="Times New Roman" w:hAnsi="Times New Roman" w:cs="Times New Roman"/>
          <w:sz w:val="24"/>
          <w:szCs w:val="24"/>
          <w:lang w:val="bg-BG"/>
        </w:rPr>
        <w:t>100%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грешка). При отстраняване на текста във вътрешните скоби решението е </w:t>
      </w:r>
      <w:proofErr w:type="spellStart"/>
      <w:r w:rsidRPr="00D83955">
        <w:rPr>
          <w:rFonts w:ascii="Times New Roman" w:hAnsi="Times New Roman" w:cs="Times New Roman"/>
          <w:sz w:val="24"/>
          <w:szCs w:val="24"/>
          <w:lang w:val="bg-BG"/>
        </w:rPr>
        <w:t>100%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вярно.</w:t>
      </w:r>
    </w:p>
    <w:p w:rsidR="00620772" w:rsidRPr="00D83955" w:rsidRDefault="00620772" w:rsidP="006207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83955"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620772" w:rsidRPr="00D83955" w:rsidRDefault="00620772" w:rsidP="006207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Аналогично на предходните примери, в </w:t>
      </w:r>
      <w:r w:rsidR="00D83955" w:rsidRPr="00D83955">
        <w:rPr>
          <w:rFonts w:ascii="Times New Roman" w:hAnsi="Times New Roman" w:cs="Times New Roman"/>
          <w:i/>
          <w:sz w:val="24"/>
          <w:szCs w:val="24"/>
          <w:lang w:val="bg-BG"/>
        </w:rPr>
        <w:t>П</w:t>
      </w:r>
      <w:r w:rsidRPr="00D83955">
        <w:rPr>
          <w:rFonts w:ascii="Times New Roman" w:hAnsi="Times New Roman" w:cs="Times New Roman"/>
          <w:i/>
          <w:sz w:val="24"/>
          <w:szCs w:val="24"/>
          <w:lang w:val="bg-BG"/>
        </w:rPr>
        <w:t>римера: пресмятане на лицето на триъгълник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към същата глава, </w:t>
      </w:r>
      <w:proofErr w:type="spellStart"/>
      <w:r w:rsidRPr="00D83955">
        <w:rPr>
          <w:rFonts w:ascii="Times New Roman" w:hAnsi="Times New Roman" w:cs="Times New Roman"/>
          <w:i/>
          <w:sz w:val="24"/>
          <w:szCs w:val="24"/>
          <w:lang w:val="bg-BG"/>
        </w:rPr>
        <w:t>Judge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 не възприема текста 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bg-BG"/>
        </w:rPr>
        <w:t>„</w:t>
      </w:r>
      <w:r w:rsidRPr="00D83955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 xml:space="preserve">Enter length / height: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D83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в операторите за променливите </w:t>
      </w:r>
      <w:r w:rsidRPr="00D83955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D83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83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3955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D8395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Освен това, въпреки че променливите са дробни числа (тип </w:t>
      </w:r>
      <w:r w:rsidRPr="00D83955">
        <w:rPr>
          <w:rFonts w:ascii="Times New Roman" w:hAnsi="Times New Roman" w:cs="Times New Roman"/>
          <w:b/>
          <w:i/>
          <w:sz w:val="24"/>
          <w:szCs w:val="24"/>
          <w:lang w:val="en-GB"/>
        </w:rPr>
        <w:t>float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),</w:t>
      </w:r>
      <w:r w:rsidRPr="00D83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83955">
        <w:rPr>
          <w:rFonts w:ascii="Times New Roman" w:hAnsi="Times New Roman" w:cs="Times New Roman"/>
          <w:i/>
          <w:sz w:val="24"/>
          <w:szCs w:val="24"/>
          <w:lang w:val="bg-BG"/>
        </w:rPr>
        <w:t>Judge</w:t>
      </w:r>
      <w:proofErr w:type="spellEnd"/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</w:t>
      </w:r>
      <w:r w:rsidRPr="00D83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изисква резултат без дробна част (</w:t>
      </w:r>
      <w:r w:rsidRPr="00D83955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вместо </w:t>
      </w:r>
      <w:r w:rsidRPr="00D83955">
        <w:rPr>
          <w:rFonts w:ascii="Times New Roman" w:hAnsi="Times New Roman" w:cs="Times New Roman"/>
          <w:b/>
          <w:sz w:val="24"/>
          <w:szCs w:val="24"/>
          <w:lang w:val="bg-BG"/>
        </w:rPr>
        <w:t>6.0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0E1129" w:rsidRPr="00D83955">
        <w:rPr>
          <w:rFonts w:ascii="Times New Roman" w:hAnsi="Times New Roman" w:cs="Times New Roman"/>
          <w:sz w:val="24"/>
          <w:szCs w:val="24"/>
          <w:lang w:val="bg-BG"/>
        </w:rPr>
        <w:t>, иначе отчита грешка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E5A82" w:rsidRPr="00D83955" w:rsidRDefault="004E5A82" w:rsidP="004E5A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83955"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620772" w:rsidRPr="00D83955" w:rsidRDefault="004E5A82" w:rsidP="006207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D83955">
        <w:rPr>
          <w:rFonts w:ascii="Times New Roman" w:hAnsi="Times New Roman" w:cs="Times New Roman"/>
          <w:i/>
          <w:sz w:val="24"/>
          <w:szCs w:val="24"/>
          <w:lang w:val="bg-BG"/>
        </w:rPr>
        <w:t>Задача: число към бройна система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10. Функции, в Насоки и подсказки</w:t>
      </w:r>
      <w:r w:rsidR="00D83955" w:rsidRPr="00D8395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неправилно е указано: „Вмъкваме остатъка от числото в началото на низа, представящ резултата.”; всъщност, трябва да се вмъква </w:t>
      </w:r>
      <w:r w:rsidR="00D137C7" w:rsidRPr="00D83955">
        <w:rPr>
          <w:rFonts w:ascii="Times New Roman" w:hAnsi="Times New Roman" w:cs="Times New Roman"/>
          <w:sz w:val="24"/>
          <w:szCs w:val="24"/>
          <w:u w:val="single"/>
          <w:lang w:val="bg-BG"/>
        </w:rPr>
        <w:t>в</w:t>
      </w:r>
      <w:r w:rsidRPr="00D83955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края на низа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C7" w:rsidRPr="00D8395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5A55C6" w:rsidRPr="00D83955">
        <w:rPr>
          <w:rFonts w:ascii="Times New Roman" w:hAnsi="Times New Roman" w:cs="Times New Roman"/>
          <w:sz w:val="24"/>
          <w:szCs w:val="24"/>
          <w:lang w:val="bg-BG"/>
        </w:rPr>
        <w:t>или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да се </w:t>
      </w:r>
      <w:r w:rsidR="005A55C6"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обърне обратно първоначално 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получения</w:t>
      </w:r>
      <w:r w:rsidR="005A55C6" w:rsidRPr="00D8395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 xml:space="preserve"> низ</w:t>
      </w:r>
      <w:r w:rsidR="00D137C7" w:rsidRPr="00D8395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D8395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43B55" w:rsidRPr="00E96AB9" w:rsidRDefault="00D43B55" w:rsidP="00D43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96AB9"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D43B55" w:rsidRPr="00E96AB9" w:rsidRDefault="00D43B55" w:rsidP="00D43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96AB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</w:t>
      </w:r>
      <w:r w:rsidRPr="00E96AB9">
        <w:rPr>
          <w:rFonts w:ascii="Times New Roman" w:hAnsi="Times New Roman" w:cs="Times New Roman"/>
          <w:i/>
          <w:sz w:val="24"/>
          <w:szCs w:val="24"/>
          <w:lang w:val="bg-BG"/>
        </w:rPr>
        <w:t>Задача: известия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10. Функции, в инструкциите е казано: „Когато </w:t>
      </w:r>
      <w:proofErr w:type="spellStart"/>
      <w:r w:rsidRPr="00E96AB9">
        <w:rPr>
          <w:rFonts w:ascii="Times New Roman" w:hAnsi="Times New Roman" w:cs="Times New Roman"/>
          <w:i/>
          <w:sz w:val="24"/>
          <w:szCs w:val="24"/>
          <w:lang w:val="en-GB"/>
        </w:rPr>
        <w:t>message_type</w:t>
      </w:r>
      <w:proofErr w:type="spellEnd"/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Pr="00E96AB9">
        <w:rPr>
          <w:rFonts w:ascii="Times New Roman" w:hAnsi="Times New Roman" w:cs="Times New Roman"/>
          <w:b/>
          <w:i/>
          <w:sz w:val="24"/>
          <w:szCs w:val="24"/>
          <w:lang w:val="en-GB"/>
        </w:rPr>
        <w:t>warning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да се чете само</w:t>
      </w:r>
      <w:r w:rsidRPr="00E96A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96AB9">
        <w:rPr>
          <w:rFonts w:ascii="Times New Roman" w:hAnsi="Times New Roman" w:cs="Times New Roman"/>
          <w:i/>
          <w:sz w:val="24"/>
          <w:szCs w:val="24"/>
          <w:lang w:val="en-GB"/>
        </w:rPr>
        <w:t>message</w:t>
      </w:r>
      <w:r w:rsidRPr="00E96A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”, а в приведените оператори след това са дадени две променливи: </w:t>
      </w:r>
      <w:r w:rsidRPr="00E96AB9">
        <w:rPr>
          <w:rFonts w:ascii="Times New Roman" w:hAnsi="Times New Roman" w:cs="Times New Roman"/>
          <w:b/>
          <w:i/>
          <w:sz w:val="24"/>
          <w:szCs w:val="24"/>
          <w:lang w:val="en-GB"/>
        </w:rPr>
        <w:t>operation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E96AB9">
        <w:rPr>
          <w:rFonts w:ascii="Times New Roman" w:hAnsi="Times New Roman" w:cs="Times New Roman"/>
          <w:b/>
          <w:i/>
          <w:sz w:val="24"/>
          <w:szCs w:val="24"/>
          <w:lang w:val="en-GB"/>
        </w:rPr>
        <w:t>message</w:t>
      </w:r>
      <w:r w:rsidRPr="00E96AB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F52F36" w:rsidRPr="00E96AB9" w:rsidRDefault="00D43B55" w:rsidP="00D43B55">
      <w:pPr>
        <w:spacing w:after="0" w:line="240" w:lineRule="auto"/>
        <w:ind w:left="567"/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</w:pPr>
      <w:proofErr w:type="gramStart"/>
      <w:r w:rsidRPr="00E96AB9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en-GB"/>
        </w:rPr>
        <w:t>def</w:t>
      </w:r>
      <w:r w:rsidRPr="00E96AB9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 xml:space="preserve">  </w:t>
      </w:r>
      <w:proofErr w:type="spellStart"/>
      <w:r w:rsidRPr="00E96AB9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>show</w:t>
      </w:r>
      <w:proofErr w:type="gramEnd"/>
      <w:r w:rsidRPr="00E96AB9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>_warning_message</w:t>
      </w:r>
      <w:proofErr w:type="spellEnd"/>
      <w:r w:rsidRPr="00E96AB9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>(</w:t>
      </w:r>
      <w:r w:rsidRPr="00E96AB9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operation</w:t>
      </w:r>
      <w:r w:rsidRPr="00E96AB9"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en-GB"/>
        </w:rPr>
        <w:t>, message</w:t>
      </w:r>
      <w:r w:rsidRPr="00E96AB9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GB"/>
        </w:rPr>
        <w:t>)</w:t>
      </w:r>
    </w:p>
    <w:p w:rsidR="00D43B55" w:rsidRPr="00E96AB9" w:rsidRDefault="00D43B55" w:rsidP="00D43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Би следвало да е </w:t>
      </w:r>
    </w:p>
    <w:p w:rsidR="00D43B55" w:rsidRPr="00E96AB9" w:rsidRDefault="00D43B55" w:rsidP="00D43B55">
      <w:pPr>
        <w:spacing w:after="0" w:line="240" w:lineRule="auto"/>
        <w:ind w:left="567"/>
        <w:rPr>
          <w:rFonts w:ascii="Times New Roman" w:hAnsi="Times New Roman" w:cs="Times New Roman"/>
          <w:color w:val="002060"/>
          <w:sz w:val="24"/>
          <w:szCs w:val="24"/>
          <w:lang w:val="en-GB"/>
        </w:rPr>
      </w:pPr>
      <w:proofErr w:type="gramStart"/>
      <w:r w:rsidRPr="00E96AB9"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t>def</w:t>
      </w:r>
      <w:r w:rsidRPr="00E96AB9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 </w:t>
      </w:r>
      <w:proofErr w:type="spellStart"/>
      <w:r w:rsidRPr="00E96AB9">
        <w:rPr>
          <w:rFonts w:ascii="Times New Roman" w:hAnsi="Times New Roman" w:cs="Times New Roman"/>
          <w:color w:val="002060"/>
          <w:sz w:val="24"/>
          <w:szCs w:val="24"/>
          <w:lang w:val="en-GB"/>
        </w:rPr>
        <w:t>show</w:t>
      </w:r>
      <w:proofErr w:type="gramEnd"/>
      <w:r w:rsidRPr="00E96AB9">
        <w:rPr>
          <w:rFonts w:ascii="Times New Roman" w:hAnsi="Times New Roman" w:cs="Times New Roman"/>
          <w:color w:val="002060"/>
          <w:sz w:val="24"/>
          <w:szCs w:val="24"/>
          <w:lang w:val="en-GB"/>
        </w:rPr>
        <w:t>_warning_message</w:t>
      </w:r>
      <w:proofErr w:type="spellEnd"/>
      <w:r w:rsidRPr="00E96AB9">
        <w:rPr>
          <w:rFonts w:ascii="Times New Roman" w:hAnsi="Times New Roman" w:cs="Times New Roman"/>
          <w:color w:val="002060"/>
          <w:sz w:val="24"/>
          <w:szCs w:val="24"/>
          <w:lang w:val="en-GB"/>
        </w:rPr>
        <w:t>(</w:t>
      </w:r>
      <w:r w:rsidRPr="00E96AB9">
        <w:rPr>
          <w:rFonts w:ascii="Times New Roman" w:hAnsi="Times New Roman" w:cs="Times New Roman"/>
          <w:i/>
          <w:color w:val="002060"/>
          <w:sz w:val="24"/>
          <w:szCs w:val="24"/>
          <w:lang w:val="en-GB"/>
        </w:rPr>
        <w:t>message</w:t>
      </w:r>
      <w:r w:rsidRPr="00E96AB9">
        <w:rPr>
          <w:rFonts w:ascii="Times New Roman" w:hAnsi="Times New Roman" w:cs="Times New Roman"/>
          <w:color w:val="002060"/>
          <w:sz w:val="24"/>
          <w:szCs w:val="24"/>
          <w:lang w:val="en-GB"/>
        </w:rPr>
        <w:t>)</w:t>
      </w:r>
    </w:p>
    <w:p w:rsidR="00C42351" w:rsidRPr="00E96AB9" w:rsidRDefault="00C42351" w:rsidP="00C42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96AB9">
        <w:rPr>
          <w:rFonts w:ascii="Times New Roman" w:hAnsi="Times New Roman" w:cs="Times New Roman"/>
          <w:sz w:val="24"/>
          <w:szCs w:val="24"/>
          <w:lang w:val="en-GB"/>
        </w:rPr>
        <w:t>----</w:t>
      </w:r>
    </w:p>
    <w:p w:rsidR="00D43B55" w:rsidRDefault="00C42351" w:rsidP="00C42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E96AB9">
        <w:rPr>
          <w:rFonts w:ascii="Times New Roman" w:hAnsi="Times New Roman" w:cs="Times New Roman"/>
          <w:i/>
          <w:sz w:val="24"/>
          <w:szCs w:val="24"/>
          <w:lang w:val="bg-BG"/>
        </w:rPr>
        <w:t>Задача: числа към думи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към Глава 10. Функции, в условието е казано: „Ако числото не е съставено от три цифри, не трябва да се принтира.”, а в Примерен вход и изход</w:t>
      </w:r>
      <w:r w:rsidR="007C64E5"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разпечатан</w:t>
      </w:r>
      <w:r w:rsidR="007C64E5" w:rsidRPr="00E96AB9">
        <w:rPr>
          <w:rFonts w:ascii="Times New Roman" w:hAnsi="Times New Roman" w:cs="Times New Roman"/>
          <w:sz w:val="24"/>
          <w:szCs w:val="24"/>
          <w:lang w:val="bg-BG"/>
        </w:rPr>
        <w:t>и числата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15 (</w:t>
      </w:r>
      <w:r w:rsidR="007C64E5" w:rsidRPr="00E96AB9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E96AB9">
        <w:rPr>
          <w:rFonts w:ascii="Times New Roman" w:hAnsi="Times New Roman" w:cs="Times New Roman"/>
          <w:sz w:val="24"/>
          <w:szCs w:val="24"/>
          <w:lang w:val="bg-BG"/>
        </w:rPr>
        <w:t>fifteen</w:t>
      </w:r>
      <w:proofErr w:type="spellEnd"/>
      <w:r w:rsidR="007C64E5" w:rsidRPr="00E96AB9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7C64E5" w:rsidRPr="00E96AB9">
        <w:rPr>
          <w:rFonts w:ascii="Times New Roman" w:hAnsi="Times New Roman" w:cs="Times New Roman"/>
          <w:sz w:val="24"/>
          <w:szCs w:val="24"/>
          <w:lang w:val="bg-BG"/>
        </w:rPr>
        <w:t xml:space="preserve"> и 9 („</w:t>
      </w:r>
      <w:proofErr w:type="spellStart"/>
      <w:r w:rsidR="007C64E5" w:rsidRPr="00E96AB9">
        <w:rPr>
          <w:rFonts w:ascii="Times New Roman" w:hAnsi="Times New Roman" w:cs="Times New Roman"/>
          <w:sz w:val="24"/>
          <w:szCs w:val="24"/>
          <w:lang w:val="bg-BG"/>
        </w:rPr>
        <w:t>nine</w:t>
      </w:r>
      <w:proofErr w:type="spellEnd"/>
      <w:r w:rsidR="007C64E5" w:rsidRPr="00E96AB9">
        <w:rPr>
          <w:rFonts w:ascii="Times New Roman" w:hAnsi="Times New Roman" w:cs="Times New Roman"/>
          <w:sz w:val="24"/>
          <w:szCs w:val="24"/>
          <w:lang w:val="bg-BG"/>
        </w:rPr>
        <w:t>”)</w:t>
      </w:r>
      <w:r w:rsidRPr="00E96AB9">
        <w:rPr>
          <w:rFonts w:ascii="Times New Roman" w:hAnsi="Times New Roman" w:cs="Times New Roman"/>
          <w:sz w:val="24"/>
          <w:szCs w:val="24"/>
          <w:lang w:val="bg-BG"/>
        </w:rPr>
        <w:t>, което противоречи на условието на задачата.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43DC5" w:rsidRDefault="00943DC5" w:rsidP="0094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96AB9">
        <w:rPr>
          <w:rFonts w:ascii="Times New Roman" w:hAnsi="Times New Roman" w:cs="Times New Roman"/>
          <w:sz w:val="24"/>
          <w:szCs w:val="24"/>
          <w:lang w:val="bg-BG"/>
        </w:rPr>
        <w:t>Освен това, в Насоки и подсказки неправилно е указано: „Можем първо да отпечатаме стотиците като текст - (числото / 100) % 10, след тях десетиците - (числото / 10) % 10 …” докато вярното е да се вземе целочислено деление на 100 и на 10, т.е.</w:t>
      </w:r>
    </w:p>
    <w:p w:rsidR="00943DC5" w:rsidRPr="002C2D11" w:rsidRDefault="00943DC5" w:rsidP="00943DC5">
      <w:pPr>
        <w:spacing w:after="0" w:line="240" w:lineRule="auto"/>
        <w:ind w:left="567"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r w:rsidRPr="002C2D11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за стотиците - (числото </w:t>
      </w:r>
      <w:r w:rsidRPr="002C2D11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bg-BG"/>
        </w:rPr>
        <w:t>//</w:t>
      </w:r>
      <w:r w:rsidRPr="002C2D11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100) % 10, … десетиците - (числото </w:t>
      </w:r>
      <w:r w:rsidRPr="002C2D11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bg-BG"/>
        </w:rPr>
        <w:t>//</w:t>
      </w:r>
      <w:r w:rsidRPr="002C2D11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10) % 10 …</w:t>
      </w:r>
    </w:p>
    <w:p w:rsidR="00943DC5" w:rsidRDefault="00943DC5" w:rsidP="0094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96AB9">
        <w:rPr>
          <w:rFonts w:ascii="Times New Roman" w:hAnsi="Times New Roman" w:cs="Times New Roman"/>
          <w:sz w:val="24"/>
          <w:szCs w:val="24"/>
          <w:lang w:val="bg-BG"/>
        </w:rPr>
        <w:t>Допълнително, ако числото е отрицателно (трицифрено), то в горния израз трябва да се вземе неговата абсолютна стойност.</w:t>
      </w:r>
    </w:p>
    <w:p w:rsidR="00A83487" w:rsidRPr="00A83487" w:rsidRDefault="00A83487" w:rsidP="00A834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96AB9">
        <w:rPr>
          <w:rFonts w:ascii="Times New Roman" w:hAnsi="Times New Roman" w:cs="Times New Roman"/>
          <w:sz w:val="24"/>
          <w:szCs w:val="24"/>
          <w:lang w:val="bg-BG"/>
        </w:rPr>
        <w:t>Също така, от условията: „Вторият специален случай е когато числото, формирано от последните две цифри на входното число, е по-малко от 10 …" и „Третият специален случай е когато числото, формирано от последните две цифри на входното число, е по-голямо от 10 и по-малко от 20…” не се разбира къде е включено числото 10 – в първия или във втория специален случай.</w:t>
      </w:r>
    </w:p>
    <w:p w:rsidR="008C3A44" w:rsidRDefault="002C2D11" w:rsidP="009F0371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C2766">
        <w:rPr>
          <w:rFonts w:ascii="Times New Roman" w:hAnsi="Times New Roman" w:cs="Times New Roman"/>
          <w:sz w:val="24"/>
          <w:szCs w:val="24"/>
          <w:lang w:val="bg-BG"/>
        </w:rPr>
        <w:t>Не на последно място следва д</w:t>
      </w:r>
      <w:r w:rsidR="008C3A44" w:rsidRPr="007C2766">
        <w:rPr>
          <w:rFonts w:ascii="Times New Roman" w:hAnsi="Times New Roman" w:cs="Times New Roman"/>
          <w:sz w:val="24"/>
          <w:szCs w:val="24"/>
          <w:lang w:val="bg-BG"/>
        </w:rPr>
        <w:t>а се обърне внимание на терминологията</w:t>
      </w:r>
      <w:r w:rsidR="007C2766"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 в книгата</w:t>
      </w:r>
      <w:r w:rsidR="008C3A44"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. Използваният 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технически </w:t>
      </w:r>
      <w:r w:rsidR="008C3A44"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жаргон </w:t>
      </w:r>
      <w:r w:rsidR="009F0371"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на места </w:t>
      </w:r>
      <w:r w:rsidR="008C3A44"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8C3A44" w:rsidRPr="007C2766">
        <w:rPr>
          <w:rFonts w:ascii="Times New Roman" w:hAnsi="Times New Roman" w:cs="Times New Roman"/>
          <w:color w:val="FF0000"/>
          <w:sz w:val="24"/>
          <w:szCs w:val="24"/>
          <w:lang w:val="bg-BG"/>
        </w:rPr>
        <w:t>грубоват</w:t>
      </w:r>
      <w:r w:rsidR="008C3A44" w:rsidRPr="007C2766">
        <w:rPr>
          <w:rFonts w:ascii="Times New Roman" w:hAnsi="Times New Roman" w:cs="Times New Roman"/>
          <w:sz w:val="24"/>
          <w:szCs w:val="24"/>
          <w:lang w:val="bg-BG"/>
        </w:rPr>
        <w:t>, неточен или невинаги понятен:</w:t>
      </w:r>
    </w:p>
    <w:p w:rsidR="002C2D11" w:rsidRPr="009F0371" w:rsidRDefault="00947F65" w:rsidP="007C2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Така например, </w:t>
      </w:r>
      <w:r w:rsidR="002C2D11" w:rsidRPr="007C2766">
        <w:rPr>
          <w:rFonts w:ascii="Times New Roman" w:hAnsi="Times New Roman" w:cs="Times New Roman"/>
          <w:sz w:val="24"/>
          <w:szCs w:val="24"/>
          <w:lang w:val="bg-BG"/>
        </w:rPr>
        <w:t>използван е терминът „</w:t>
      </w:r>
      <w:proofErr w:type="spellStart"/>
      <w:r w:rsidR="002C2D11" w:rsidRPr="007C2766">
        <w:rPr>
          <w:rFonts w:ascii="Times New Roman" w:hAnsi="Times New Roman" w:cs="Times New Roman"/>
          <w:b/>
          <w:i/>
          <w:sz w:val="24"/>
          <w:szCs w:val="24"/>
          <w:lang w:val="bg-BG"/>
        </w:rPr>
        <w:t>кодене</w:t>
      </w:r>
      <w:proofErr w:type="spellEnd"/>
      <w:r w:rsidR="002C2D11"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”, който не е позната и употребявана дума. В българския език имаме </w:t>
      </w:r>
      <w:r w:rsidR="002C2D11" w:rsidRPr="007C2766">
        <w:rPr>
          <w:rFonts w:ascii="Times New Roman" w:hAnsi="Times New Roman" w:cs="Times New Roman"/>
          <w:color w:val="002060"/>
          <w:sz w:val="24"/>
          <w:szCs w:val="24"/>
          <w:lang w:val="bg-BG"/>
        </w:rPr>
        <w:t>„</w:t>
      </w:r>
      <w:r w:rsidR="002C2D11" w:rsidRPr="007C2766">
        <w:rPr>
          <w:rFonts w:ascii="Times New Roman" w:hAnsi="Times New Roman" w:cs="Times New Roman"/>
          <w:i/>
          <w:color w:val="002060"/>
          <w:sz w:val="24"/>
          <w:szCs w:val="24"/>
          <w:lang w:val="bg-BG"/>
        </w:rPr>
        <w:t>кодиране</w:t>
      </w:r>
      <w:r w:rsidR="002C2D11" w:rsidRPr="007C2766">
        <w:rPr>
          <w:rFonts w:ascii="Times New Roman" w:hAnsi="Times New Roman" w:cs="Times New Roman"/>
          <w:color w:val="002060"/>
          <w:sz w:val="24"/>
          <w:szCs w:val="24"/>
          <w:lang w:val="bg-BG"/>
        </w:rPr>
        <w:t>”</w:t>
      </w:r>
      <w:r w:rsidR="002C2D11"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C2766">
        <w:rPr>
          <w:rFonts w:ascii="Times New Roman" w:hAnsi="Times New Roman" w:cs="Times New Roman"/>
          <w:sz w:val="24"/>
          <w:szCs w:val="24"/>
          <w:lang w:val="bg-BG"/>
        </w:rPr>
        <w:t xml:space="preserve">определяно </w:t>
      </w:r>
      <w:r w:rsidR="002C2D11" w:rsidRPr="007C2766">
        <w:rPr>
          <w:rFonts w:ascii="Times New Roman" w:hAnsi="Times New Roman" w:cs="Times New Roman"/>
          <w:sz w:val="24"/>
          <w:szCs w:val="24"/>
          <w:lang w:val="bg-BG"/>
        </w:rPr>
        <w:t>от тълковния речник на БАН като: „Преобразуване на текст, картографско изображение и под. в код за осъществяване на тайно предаване, съхранение на информация или за машинна обработка.”. Другият познат и използван в тази област термин е „програмиране” – звучи по-добре (и разбираемо) от „</w:t>
      </w:r>
      <w:proofErr w:type="spellStart"/>
      <w:r w:rsidR="002C2D11" w:rsidRPr="007C2766">
        <w:rPr>
          <w:rFonts w:ascii="Times New Roman" w:hAnsi="Times New Roman" w:cs="Times New Roman"/>
          <w:i/>
          <w:sz w:val="24"/>
          <w:szCs w:val="24"/>
          <w:lang w:val="bg-BG"/>
        </w:rPr>
        <w:t>кодене</w:t>
      </w:r>
      <w:proofErr w:type="spellEnd"/>
      <w:r w:rsidR="002C2D11" w:rsidRPr="007C2766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9F0371" w:rsidRPr="007C2766" w:rsidRDefault="009F0371" w:rsidP="007C2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C2766">
        <w:rPr>
          <w:rFonts w:ascii="Times New Roman" w:hAnsi="Times New Roman" w:cs="Times New Roman"/>
          <w:sz w:val="24"/>
          <w:szCs w:val="24"/>
          <w:lang w:val="bg-BG"/>
        </w:rPr>
        <w:t>На места е използвано понятието „</w:t>
      </w:r>
      <w:r w:rsidRPr="007C2766">
        <w:rPr>
          <w:rFonts w:ascii="Times New Roman" w:hAnsi="Times New Roman" w:cs="Times New Roman"/>
          <w:b/>
          <w:i/>
          <w:sz w:val="24"/>
          <w:szCs w:val="24"/>
          <w:lang w:val="bg-BG"/>
        </w:rPr>
        <w:t>къдрави скоби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” – непознато в математиката, където са дефинирани големи </w:t>
      </w:r>
      <w:r w:rsidRPr="007C2766">
        <w:rPr>
          <w:rFonts w:ascii="Times New Roman" w:hAnsi="Times New Roman" w:cs="Times New Roman"/>
          <w:b/>
          <w:sz w:val="24"/>
          <w:szCs w:val="24"/>
          <w:lang w:val="ru-RU"/>
        </w:rPr>
        <w:t>{</w:t>
      </w:r>
      <w:r w:rsidRPr="007C2766">
        <w:rPr>
          <w:lang w:val="bg-BG"/>
        </w:rPr>
        <w:t> </w:t>
      </w:r>
      <w:r w:rsidRPr="007C2766">
        <w:rPr>
          <w:rFonts w:ascii="Times New Roman" w:hAnsi="Times New Roman" w:cs="Times New Roman"/>
          <w:b/>
          <w:sz w:val="24"/>
          <w:szCs w:val="24"/>
          <w:lang w:val="ru-RU"/>
        </w:rPr>
        <w:t>}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>средни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766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Pr="007C2766">
        <w:rPr>
          <w:lang w:val="bg-BG"/>
        </w:rPr>
        <w:t> </w:t>
      </w:r>
      <w:r w:rsidRPr="007C2766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 и малки </w:t>
      </w:r>
      <w:r w:rsidRPr="007C2766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7C2766">
        <w:rPr>
          <w:lang w:val="bg-BG"/>
        </w:rPr>
        <w:t> </w:t>
      </w:r>
      <w:r w:rsidRPr="007C2766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 скоби. 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>Като граматично понятие може да се използват „фигурни скоби”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 – за </w:t>
      </w:r>
      <w:r w:rsidRPr="007C2766">
        <w:rPr>
          <w:rFonts w:ascii="Times New Roman" w:hAnsi="Times New Roman" w:cs="Times New Roman"/>
          <w:b/>
          <w:sz w:val="24"/>
          <w:szCs w:val="24"/>
          <w:lang w:val="ru-RU"/>
        </w:rPr>
        <w:t>{ }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, но не и 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7C2766">
        <w:rPr>
          <w:rFonts w:ascii="Times New Roman" w:hAnsi="Times New Roman" w:cs="Times New Roman"/>
          <w:i/>
          <w:sz w:val="24"/>
          <w:szCs w:val="24"/>
          <w:lang w:val="bg-BG"/>
        </w:rPr>
        <w:t>къдрави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0371" w:rsidRPr="002B5AD0" w:rsidRDefault="009F0371" w:rsidP="007C2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В книгата се среша и техническият жаргон </w:t>
      </w:r>
      <w:r w:rsidR="007C2766"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C2766">
        <w:rPr>
          <w:rFonts w:ascii="Times New Roman" w:hAnsi="Times New Roman" w:cs="Times New Roman"/>
          <w:b/>
          <w:i/>
          <w:sz w:val="24"/>
          <w:szCs w:val="24"/>
          <w:lang w:val="bg-BG"/>
        </w:rPr>
        <w:t>„чупене”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 (на програма или цикъл) – вероятно неточен превод от английския глагол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Pr="007C2766">
        <w:rPr>
          <w:rFonts w:ascii="Times New Roman" w:hAnsi="Times New Roman" w:cs="Times New Roman"/>
          <w:sz w:val="24"/>
          <w:szCs w:val="24"/>
          <w:lang w:val="fr-FR"/>
        </w:rPr>
        <w:t>break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(вж. Глава 7.1. По-сложни цикли, забележката към Пример: оператор </w:t>
      </w:r>
      <w:proofErr w:type="spellStart"/>
      <w:r w:rsidRPr="007C2766">
        <w:rPr>
          <w:rFonts w:ascii="Times New Roman" w:hAnsi="Times New Roman" w:cs="Times New Roman"/>
          <w:i/>
          <w:sz w:val="24"/>
          <w:szCs w:val="24"/>
          <w:lang w:val="bg-BG"/>
        </w:rPr>
        <w:t>break</w:t>
      </w:r>
      <w:proofErr w:type="spellEnd"/>
      <w:r w:rsidRPr="007C2766">
        <w:rPr>
          <w:rFonts w:ascii="Times New Roman" w:hAnsi="Times New Roman" w:cs="Times New Roman"/>
          <w:sz w:val="24"/>
          <w:szCs w:val="24"/>
          <w:lang w:val="bg-BG"/>
        </w:rPr>
        <w:t xml:space="preserve"> в безкраен цикъл)</w:t>
      </w:r>
      <w:r w:rsidRPr="007C27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C2766">
        <w:rPr>
          <w:rFonts w:ascii="Times New Roman" w:hAnsi="Times New Roman" w:cs="Times New Roman"/>
          <w:sz w:val="24"/>
          <w:szCs w:val="24"/>
          <w:lang w:val="bg-BG"/>
        </w:rPr>
        <w:t>На български не може да се каже така – чупи се кристална чаша. Програма или цикъл може да спира (прекъсва) или зацикля, не да се „чупи”.</w:t>
      </w:r>
    </w:p>
    <w:p w:rsidR="00947F65" w:rsidRPr="00DB4C63" w:rsidRDefault="009F0371" w:rsidP="007C2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D088F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текста</w:t>
      </w:r>
      <w:r w:rsidR="00947F65" w:rsidRPr="00AD088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към Глава 6.1. Вложени цикли, в Обработка на входните данни, в първия абзац на текста към „Вложени цикли” се казва: „За всяко завъртане на външния цикъл, вътрешният се извърта целият. Това </w:t>
      </w:r>
      <w:r w:rsidR="00947F65" w:rsidRPr="00AD088F">
        <w:rPr>
          <w:rFonts w:ascii="Times New Roman" w:hAnsi="Times New Roman" w:cs="Times New Roman"/>
          <w:b/>
          <w:i/>
          <w:sz w:val="24"/>
          <w:szCs w:val="24"/>
          <w:lang w:val="bg-BG"/>
        </w:rPr>
        <w:t>се случва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по следния начин…”</w:t>
      </w:r>
      <w:r w:rsidRPr="00AD088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Глаголът „случвам се” е неприложим в програмирането, освен ако не става дума за генериране на случайни числа. Случват се само случайни събития, които, по своята същност, са непредсказуеми (напр.,генериране на случайно число или </w:t>
      </w:r>
      <w:proofErr w:type="spellStart"/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>стохастичен</w:t>
      </w:r>
      <w:proofErr w:type="spellEnd"/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процес) и</w:t>
      </w:r>
      <w:r w:rsidRPr="00AD088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вследствие на това – </w:t>
      </w:r>
      <w:proofErr w:type="spellStart"/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>непланируеми</w:t>
      </w:r>
      <w:proofErr w:type="spellEnd"/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и неконтролируеми. Когато обаче имаме коректно написана програма (сорс код), в нея стъпките не се </w:t>
      </w:r>
      <w:r w:rsidR="00DB4C63" w:rsidRPr="00AD088F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>случват</w:t>
      </w:r>
      <w:r w:rsidR="00DB4C63" w:rsidRPr="00AD088F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(освен ако </w:t>
      </w:r>
      <w:r w:rsidR="00AD088F" w:rsidRPr="00AD088F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7C2766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допусна</w:t>
      </w:r>
      <w:r w:rsidR="00AD088F" w:rsidRPr="00AD088F">
        <w:rPr>
          <w:rFonts w:ascii="Times New Roman" w:hAnsi="Times New Roman" w:cs="Times New Roman"/>
          <w:sz w:val="24"/>
          <w:szCs w:val="24"/>
          <w:lang w:val="bg-BG"/>
        </w:rPr>
        <w:t>ти</w:t>
      </w:r>
      <w:r w:rsidR="007C2766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 xml:space="preserve">грешки) – програмата се изпълнява както е замислена и реализирана от програмиста. Модното езиково клише </w:t>
      </w:r>
      <w:r w:rsidR="00033950">
        <w:rPr>
          <w:rFonts w:ascii="Times New Roman" w:hAnsi="Times New Roman" w:cs="Times New Roman"/>
          <w:sz w:val="24"/>
          <w:szCs w:val="24"/>
          <w:lang w:val="bg-BG"/>
        </w:rPr>
        <w:t xml:space="preserve">„случва се” 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>е крайно неуместно</w:t>
      </w:r>
      <w:r w:rsidR="00033950">
        <w:rPr>
          <w:rFonts w:ascii="Times New Roman" w:hAnsi="Times New Roman" w:cs="Times New Roman"/>
          <w:sz w:val="24"/>
          <w:szCs w:val="24"/>
          <w:lang w:val="bg-BG"/>
        </w:rPr>
        <w:t xml:space="preserve"> в програмирането</w:t>
      </w:r>
      <w:r w:rsidR="00947F65" w:rsidRPr="00AD088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sectPr w:rsidR="00947F65" w:rsidRPr="00DB4C63" w:rsidSect="00033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077" w:left="1418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9D" w:rsidRDefault="00AD7C9D" w:rsidP="005622DA">
      <w:pPr>
        <w:spacing w:after="0" w:line="240" w:lineRule="auto"/>
      </w:pPr>
      <w:r>
        <w:separator/>
      </w:r>
    </w:p>
  </w:endnote>
  <w:endnote w:type="continuationSeparator" w:id="0">
    <w:p w:rsidR="00AD7C9D" w:rsidRDefault="00AD7C9D" w:rsidP="0056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84" w:rsidRDefault="00AE4D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84" w:rsidRPr="00F327AB" w:rsidRDefault="00AE4D8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84" w:rsidRDefault="00AE4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9D" w:rsidRDefault="00AD7C9D" w:rsidP="005622DA">
      <w:pPr>
        <w:spacing w:after="0" w:line="240" w:lineRule="auto"/>
      </w:pPr>
      <w:r>
        <w:separator/>
      </w:r>
    </w:p>
  </w:footnote>
  <w:footnote w:type="continuationSeparator" w:id="0">
    <w:p w:rsidR="00AD7C9D" w:rsidRDefault="00AD7C9D" w:rsidP="0056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84" w:rsidRDefault="00AE4D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84" w:rsidRPr="007858D8" w:rsidRDefault="00AE4D8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84" w:rsidRDefault="00AE4D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0C82"/>
    <w:multiLevelType w:val="hybridMultilevel"/>
    <w:tmpl w:val="33B866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F4720A"/>
    <w:rsid w:val="00007CBF"/>
    <w:rsid w:val="00022BFD"/>
    <w:rsid w:val="00033950"/>
    <w:rsid w:val="00047735"/>
    <w:rsid w:val="00067586"/>
    <w:rsid w:val="00085FC9"/>
    <w:rsid w:val="0008675E"/>
    <w:rsid w:val="00086B1B"/>
    <w:rsid w:val="000A76E5"/>
    <w:rsid w:val="000A773B"/>
    <w:rsid w:val="000B3605"/>
    <w:rsid w:val="000B454F"/>
    <w:rsid w:val="000C5877"/>
    <w:rsid w:val="000D4F30"/>
    <w:rsid w:val="000D7858"/>
    <w:rsid w:val="000E1129"/>
    <w:rsid w:val="000E3CD6"/>
    <w:rsid w:val="000E64B6"/>
    <w:rsid w:val="000F4D8A"/>
    <w:rsid w:val="00102D09"/>
    <w:rsid w:val="001112A9"/>
    <w:rsid w:val="00116B9E"/>
    <w:rsid w:val="00117D72"/>
    <w:rsid w:val="00117F5C"/>
    <w:rsid w:val="00124E64"/>
    <w:rsid w:val="001265AC"/>
    <w:rsid w:val="001357E0"/>
    <w:rsid w:val="00136DD8"/>
    <w:rsid w:val="001468D9"/>
    <w:rsid w:val="00155BC5"/>
    <w:rsid w:val="001602C2"/>
    <w:rsid w:val="00166671"/>
    <w:rsid w:val="00180C8D"/>
    <w:rsid w:val="001C19BF"/>
    <w:rsid w:val="001C5B08"/>
    <w:rsid w:val="001D3601"/>
    <w:rsid w:val="001F2AC5"/>
    <w:rsid w:val="00204051"/>
    <w:rsid w:val="00211DE3"/>
    <w:rsid w:val="002124B2"/>
    <w:rsid w:val="00215770"/>
    <w:rsid w:val="002174EC"/>
    <w:rsid w:val="00243E68"/>
    <w:rsid w:val="0026422F"/>
    <w:rsid w:val="00277EF3"/>
    <w:rsid w:val="0028171B"/>
    <w:rsid w:val="00293194"/>
    <w:rsid w:val="002B14C3"/>
    <w:rsid w:val="002B5AD0"/>
    <w:rsid w:val="002B7C30"/>
    <w:rsid w:val="002C0EE8"/>
    <w:rsid w:val="002C2D11"/>
    <w:rsid w:val="002C3BE7"/>
    <w:rsid w:val="002D5CF1"/>
    <w:rsid w:val="00315EA9"/>
    <w:rsid w:val="00331DB3"/>
    <w:rsid w:val="00334B36"/>
    <w:rsid w:val="003405AC"/>
    <w:rsid w:val="00396146"/>
    <w:rsid w:val="003A2E2F"/>
    <w:rsid w:val="003A4272"/>
    <w:rsid w:val="003B2481"/>
    <w:rsid w:val="003B29CA"/>
    <w:rsid w:val="003B2BC8"/>
    <w:rsid w:val="003B2FEC"/>
    <w:rsid w:val="003C58BB"/>
    <w:rsid w:val="003E4BBD"/>
    <w:rsid w:val="003F13F1"/>
    <w:rsid w:val="003F665D"/>
    <w:rsid w:val="003F7C75"/>
    <w:rsid w:val="00405F0F"/>
    <w:rsid w:val="00407C63"/>
    <w:rsid w:val="00410B05"/>
    <w:rsid w:val="00441737"/>
    <w:rsid w:val="00444FB0"/>
    <w:rsid w:val="0044508E"/>
    <w:rsid w:val="00481BC8"/>
    <w:rsid w:val="00484A71"/>
    <w:rsid w:val="004862F6"/>
    <w:rsid w:val="00494676"/>
    <w:rsid w:val="00495BC3"/>
    <w:rsid w:val="0049614B"/>
    <w:rsid w:val="004A642C"/>
    <w:rsid w:val="004B745B"/>
    <w:rsid w:val="004C3B11"/>
    <w:rsid w:val="004E5A82"/>
    <w:rsid w:val="004F58C7"/>
    <w:rsid w:val="00502DF7"/>
    <w:rsid w:val="00511E39"/>
    <w:rsid w:val="00513F3D"/>
    <w:rsid w:val="005328AC"/>
    <w:rsid w:val="00544252"/>
    <w:rsid w:val="005622DA"/>
    <w:rsid w:val="00575637"/>
    <w:rsid w:val="005838D4"/>
    <w:rsid w:val="0059356F"/>
    <w:rsid w:val="00597959"/>
    <w:rsid w:val="005A1A67"/>
    <w:rsid w:val="005A55C6"/>
    <w:rsid w:val="005B4507"/>
    <w:rsid w:val="005B57F2"/>
    <w:rsid w:val="005C2994"/>
    <w:rsid w:val="005D6D69"/>
    <w:rsid w:val="005E64FA"/>
    <w:rsid w:val="006163DB"/>
    <w:rsid w:val="00620772"/>
    <w:rsid w:val="0062090F"/>
    <w:rsid w:val="0062135F"/>
    <w:rsid w:val="0064093E"/>
    <w:rsid w:val="00640E9C"/>
    <w:rsid w:val="006457E4"/>
    <w:rsid w:val="0065566E"/>
    <w:rsid w:val="00660B07"/>
    <w:rsid w:val="006743CA"/>
    <w:rsid w:val="00675EC2"/>
    <w:rsid w:val="00677492"/>
    <w:rsid w:val="00685BBD"/>
    <w:rsid w:val="006A017F"/>
    <w:rsid w:val="006A4091"/>
    <w:rsid w:val="006B5AC0"/>
    <w:rsid w:val="006B5D73"/>
    <w:rsid w:val="006C52CF"/>
    <w:rsid w:val="006D4866"/>
    <w:rsid w:val="00701E7C"/>
    <w:rsid w:val="007126EC"/>
    <w:rsid w:val="00713C07"/>
    <w:rsid w:val="007168FC"/>
    <w:rsid w:val="007369B0"/>
    <w:rsid w:val="00745A82"/>
    <w:rsid w:val="00747909"/>
    <w:rsid w:val="00750E4E"/>
    <w:rsid w:val="007517FD"/>
    <w:rsid w:val="007541FC"/>
    <w:rsid w:val="00762FA6"/>
    <w:rsid w:val="00764A57"/>
    <w:rsid w:val="00774953"/>
    <w:rsid w:val="007858D8"/>
    <w:rsid w:val="0079596D"/>
    <w:rsid w:val="007A354E"/>
    <w:rsid w:val="007B4C07"/>
    <w:rsid w:val="007C0788"/>
    <w:rsid w:val="007C2766"/>
    <w:rsid w:val="007C64E5"/>
    <w:rsid w:val="007D4443"/>
    <w:rsid w:val="007D5B56"/>
    <w:rsid w:val="00800D3F"/>
    <w:rsid w:val="00810144"/>
    <w:rsid w:val="00816259"/>
    <w:rsid w:val="00842B47"/>
    <w:rsid w:val="008455E4"/>
    <w:rsid w:val="00855035"/>
    <w:rsid w:val="00855FE5"/>
    <w:rsid w:val="00870CAD"/>
    <w:rsid w:val="0087228B"/>
    <w:rsid w:val="008734B2"/>
    <w:rsid w:val="00880CFA"/>
    <w:rsid w:val="00882D43"/>
    <w:rsid w:val="008A0A5A"/>
    <w:rsid w:val="008C020D"/>
    <w:rsid w:val="008C396F"/>
    <w:rsid w:val="008C3A44"/>
    <w:rsid w:val="008E2F4A"/>
    <w:rsid w:val="00900994"/>
    <w:rsid w:val="00925000"/>
    <w:rsid w:val="00931D27"/>
    <w:rsid w:val="00933328"/>
    <w:rsid w:val="00936431"/>
    <w:rsid w:val="009423ED"/>
    <w:rsid w:val="00943DC5"/>
    <w:rsid w:val="00947F65"/>
    <w:rsid w:val="0095475A"/>
    <w:rsid w:val="009916A1"/>
    <w:rsid w:val="009C4DAA"/>
    <w:rsid w:val="009C7653"/>
    <w:rsid w:val="009F0371"/>
    <w:rsid w:val="00A01C8A"/>
    <w:rsid w:val="00A1022A"/>
    <w:rsid w:val="00A26FE6"/>
    <w:rsid w:val="00A410A3"/>
    <w:rsid w:val="00A412C6"/>
    <w:rsid w:val="00A443B6"/>
    <w:rsid w:val="00A45280"/>
    <w:rsid w:val="00A508D0"/>
    <w:rsid w:val="00A53BBD"/>
    <w:rsid w:val="00A54F23"/>
    <w:rsid w:val="00A74213"/>
    <w:rsid w:val="00A823D4"/>
    <w:rsid w:val="00A83487"/>
    <w:rsid w:val="00A87288"/>
    <w:rsid w:val="00AA3797"/>
    <w:rsid w:val="00AC1941"/>
    <w:rsid w:val="00AC2299"/>
    <w:rsid w:val="00AD088F"/>
    <w:rsid w:val="00AD7C9D"/>
    <w:rsid w:val="00AE4A28"/>
    <w:rsid w:val="00AE4D84"/>
    <w:rsid w:val="00AE7F22"/>
    <w:rsid w:val="00AF421B"/>
    <w:rsid w:val="00AF517F"/>
    <w:rsid w:val="00B0000F"/>
    <w:rsid w:val="00B0121B"/>
    <w:rsid w:val="00B142B9"/>
    <w:rsid w:val="00B14C34"/>
    <w:rsid w:val="00B31419"/>
    <w:rsid w:val="00B32D87"/>
    <w:rsid w:val="00B33632"/>
    <w:rsid w:val="00B556CD"/>
    <w:rsid w:val="00B57C77"/>
    <w:rsid w:val="00B70BA3"/>
    <w:rsid w:val="00B76218"/>
    <w:rsid w:val="00B82C1D"/>
    <w:rsid w:val="00B87172"/>
    <w:rsid w:val="00B91A94"/>
    <w:rsid w:val="00BA01B5"/>
    <w:rsid w:val="00BA68AC"/>
    <w:rsid w:val="00BB0283"/>
    <w:rsid w:val="00BF24D6"/>
    <w:rsid w:val="00BF3DF0"/>
    <w:rsid w:val="00C04E65"/>
    <w:rsid w:val="00C06FB5"/>
    <w:rsid w:val="00C078E5"/>
    <w:rsid w:val="00C07AD2"/>
    <w:rsid w:val="00C15382"/>
    <w:rsid w:val="00C21628"/>
    <w:rsid w:val="00C21A04"/>
    <w:rsid w:val="00C40435"/>
    <w:rsid w:val="00C42351"/>
    <w:rsid w:val="00C8010B"/>
    <w:rsid w:val="00C8434B"/>
    <w:rsid w:val="00C91870"/>
    <w:rsid w:val="00C92834"/>
    <w:rsid w:val="00C9532C"/>
    <w:rsid w:val="00CA42A0"/>
    <w:rsid w:val="00CC0880"/>
    <w:rsid w:val="00CC0DCB"/>
    <w:rsid w:val="00CF04D5"/>
    <w:rsid w:val="00CF39CD"/>
    <w:rsid w:val="00CF4C25"/>
    <w:rsid w:val="00D137C7"/>
    <w:rsid w:val="00D1647D"/>
    <w:rsid w:val="00D17678"/>
    <w:rsid w:val="00D235E5"/>
    <w:rsid w:val="00D2474B"/>
    <w:rsid w:val="00D32074"/>
    <w:rsid w:val="00D34AA5"/>
    <w:rsid w:val="00D41191"/>
    <w:rsid w:val="00D41C21"/>
    <w:rsid w:val="00D43B55"/>
    <w:rsid w:val="00D44041"/>
    <w:rsid w:val="00D4674A"/>
    <w:rsid w:val="00D501D2"/>
    <w:rsid w:val="00D50CC3"/>
    <w:rsid w:val="00D618F5"/>
    <w:rsid w:val="00D62ACC"/>
    <w:rsid w:val="00D6339C"/>
    <w:rsid w:val="00D83955"/>
    <w:rsid w:val="00D9551C"/>
    <w:rsid w:val="00DB4C63"/>
    <w:rsid w:val="00DC6C44"/>
    <w:rsid w:val="00E07E51"/>
    <w:rsid w:val="00E10D53"/>
    <w:rsid w:val="00E165A7"/>
    <w:rsid w:val="00E536D4"/>
    <w:rsid w:val="00E630DB"/>
    <w:rsid w:val="00E67E22"/>
    <w:rsid w:val="00E75FBA"/>
    <w:rsid w:val="00E81E48"/>
    <w:rsid w:val="00E86A06"/>
    <w:rsid w:val="00E9031B"/>
    <w:rsid w:val="00E96AB9"/>
    <w:rsid w:val="00EB0DF2"/>
    <w:rsid w:val="00EB3ED7"/>
    <w:rsid w:val="00EC40DE"/>
    <w:rsid w:val="00ED316D"/>
    <w:rsid w:val="00EE07E6"/>
    <w:rsid w:val="00EE2794"/>
    <w:rsid w:val="00F30166"/>
    <w:rsid w:val="00F32363"/>
    <w:rsid w:val="00F327AB"/>
    <w:rsid w:val="00F347C5"/>
    <w:rsid w:val="00F45E9C"/>
    <w:rsid w:val="00F471BF"/>
    <w:rsid w:val="00F4720A"/>
    <w:rsid w:val="00F50ABB"/>
    <w:rsid w:val="00F52F36"/>
    <w:rsid w:val="00F54D18"/>
    <w:rsid w:val="00F5531C"/>
    <w:rsid w:val="00F744D8"/>
    <w:rsid w:val="00FA3A72"/>
    <w:rsid w:val="00FB0061"/>
    <w:rsid w:val="00FB1E74"/>
    <w:rsid w:val="00FB7A44"/>
    <w:rsid w:val="00FD2F16"/>
    <w:rsid w:val="00FF1DAD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7F"/>
  </w:style>
  <w:style w:type="paragraph" w:styleId="Heading3">
    <w:name w:val="heading 3"/>
    <w:basedOn w:val="Normal"/>
    <w:link w:val="Heading3Char"/>
    <w:uiPriority w:val="9"/>
    <w:qFormat/>
    <w:rsid w:val="00407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2DA"/>
  </w:style>
  <w:style w:type="paragraph" w:styleId="Footer">
    <w:name w:val="footer"/>
    <w:basedOn w:val="Normal"/>
    <w:link w:val="FooterChar"/>
    <w:uiPriority w:val="99"/>
    <w:semiHidden/>
    <w:unhideWhenUsed/>
    <w:rsid w:val="0056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2DA"/>
  </w:style>
  <w:style w:type="paragraph" w:styleId="ListParagraph">
    <w:name w:val="List Paragraph"/>
    <w:basedOn w:val="Normal"/>
    <w:uiPriority w:val="34"/>
    <w:qFormat/>
    <w:rsid w:val="00F4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6DD8"/>
    <w:rPr>
      <w:b/>
      <w:bCs/>
    </w:rPr>
  </w:style>
  <w:style w:type="character" w:styleId="Emphasis">
    <w:name w:val="Emphasis"/>
    <w:basedOn w:val="DefaultParagraphFont"/>
    <w:uiPriority w:val="20"/>
    <w:qFormat/>
    <w:rsid w:val="00136DD8"/>
    <w:rPr>
      <w:i/>
      <w:iCs/>
    </w:rPr>
  </w:style>
  <w:style w:type="character" w:styleId="Hyperlink">
    <w:name w:val="Hyperlink"/>
    <w:basedOn w:val="DefaultParagraphFont"/>
    <w:uiPriority w:val="99"/>
    <w:unhideWhenUsed/>
    <w:rsid w:val="003F7C7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7C6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Code">
    <w:name w:val="HTML Code"/>
    <w:basedOn w:val="DefaultParagraphFont"/>
    <w:uiPriority w:val="99"/>
    <w:semiHidden/>
    <w:unhideWhenUsed/>
    <w:rsid w:val="00D235E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363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8F41-CBCE-4C04-AE19-E5C9E13E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5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G.Valkov</cp:lastModifiedBy>
  <cp:revision>135</cp:revision>
  <dcterms:created xsi:type="dcterms:W3CDTF">2019-11-10T11:32:00Z</dcterms:created>
  <dcterms:modified xsi:type="dcterms:W3CDTF">2020-01-09T11:40:00Z</dcterms:modified>
</cp:coreProperties>
</file>